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Baker:</w:t>
      </w:r>
      <w:r>
        <w:t xml:space="preserve"> </w:t>
      </w:r>
      <w:r>
        <w:t xml:space="preserve">A</w:t>
      </w:r>
      <w:r>
        <w:t xml:space="preserve"> </w:t>
      </w:r>
      <w:r>
        <w:t xml:space="preserve">Culinary</w:t>
      </w:r>
      <w:r>
        <w:t xml:space="preserve"> </w:t>
      </w:r>
      <w:r>
        <w:t xml:space="preserve">Journey</w:t>
      </w:r>
      <w:r>
        <w:t xml:space="preserve"> </w:t>
      </w:r>
      <w:r>
        <w:t xml:space="preserve">in</w:t>
      </w:r>
      <w:r>
        <w:t xml:space="preserve"> </w:t>
      </w:r>
      <w:r>
        <w:t xml:space="preserve">China,</w:t>
      </w:r>
      <w:r>
        <w:t xml:space="preserve"> </w:t>
      </w:r>
      <w:r>
        <w:t xml:space="preserve">Guangzhou</w:t>
      </w:r>
    </w:p>
    <w:bookmarkStart w:id="25" w:name="Xb8d3a1a316b16af3d799ece9882578c21034697"/>
    <w:p>
      <w:pPr>
        <w:pStyle w:val="Heading1"/>
      </w:pPr>
      <w:r>
        <w:t xml:space="preserve">The Art of the Baker in the Heart of Canton</w:t>
      </w:r>
    </w:p>
    <w:p>
      <w:pPr>
        <w:pStyle w:val="FirstParagraph"/>
      </w:pPr>
      <w:r>
        <w:t xml:space="preserve">In the bustling metropolis of</w:t>
      </w:r>
      <w:r>
        <w:t xml:space="preserve"> </w:t>
      </w:r>
      <w:r>
        <w:rPr>
          <w:bCs/>
          <w:b/>
        </w:rPr>
        <w:t xml:space="preserve">China Guangzhou</w:t>
      </w:r>
      <w:r>
        <w:t xml:space="preserve">, where tradition intertwines seamlessly with modernity, there exists a silent but profound evolution taking place within the culinary landscape. At the center of this transformation is not merely a chef or a cook, but specifically the</w:t>
      </w:r>
      <w:r>
        <w:t xml:space="preserve"> </w:t>
      </w:r>
      <w:r>
        <w:rPr>
          <w:bCs/>
          <w:b/>
        </w:rPr>
        <w:t xml:space="preserve">Baker</w:t>
      </w:r>
      <w:r>
        <w:t xml:space="preserve">. To understand the cultural and economic significance of baking in this southern Chinese hub is to understand how global artisanal practices are being localized, adapted, and elevated. This essay explores the intricate relationship between the profession of the baker and the dynamic city of Guangzhou, illustrating how bread-making has become a bridge between East and West.</w:t>
      </w:r>
    </w:p>
    <w:bookmarkStart w:id="20" w:name="X5827563698285de2efc92440d3afaa8748611d2"/>
    <w:p>
      <w:pPr>
        <w:pStyle w:val="Heading2"/>
      </w:pPr>
      <w:r>
        <w:t xml:space="preserve">The Historical Context: From Dim Sum to Dough</w:t>
      </w:r>
    </w:p>
    <w:p>
      <w:pPr>
        <w:pStyle w:val="FirstParagraph"/>
      </w:pPr>
      <w:r>
        <w:t xml:space="preserve">Guangzhou, historically known as Canton, has long been China’s primary port of entry for international trade. For centuries, this openness allowed foreign influences to permeate local customs. However, the role of the</w:t>
      </w:r>
      <w:r>
        <w:t xml:space="preserve"> </w:t>
      </w:r>
      <w:r>
        <w:rPr>
          <w:bCs/>
          <w:b/>
        </w:rPr>
        <w:t xml:space="preserve">Baker</w:t>
      </w:r>
      <w:r>
        <w:t xml:space="preserve"> </w:t>
      </w:r>
      <w:r>
        <w:t xml:space="preserve">in this context is relatively recent compared to the deep-rooted traditions of noodle making or dim sum preparation. Traditionally, Chinese cuisine relies heavily on steamed or boiled wheat products rather than baked goods. The oven was often reserved for roasting meats, such as in Peking duck or Char Siu, while bread-like items were steamed. It was only with the influx of Western traders and the subsequent colonial history that baking began to take root in</w:t>
      </w:r>
      <w:r>
        <w:t xml:space="preserve"> </w:t>
      </w:r>
      <w:r>
        <w:rPr>
          <w:bCs/>
          <w:b/>
        </w:rPr>
        <w:t xml:space="preserve">China Guangzhou</w:t>
      </w:r>
      <w:r>
        <w:t xml:space="preserve">. Today, however, this nascent interest has blossomed into a sophisticated industry where the</w:t>
      </w:r>
      <w:r>
        <w:t xml:space="preserve"> </w:t>
      </w:r>
      <w:r>
        <w:rPr>
          <w:bCs/>
          <w:b/>
        </w:rPr>
        <w:t xml:space="preserve">Baker</w:t>
      </w:r>
      <w:r>
        <w:t xml:space="preserve"> </w:t>
      </w:r>
      <w:r>
        <w:t xml:space="preserve">is revered not just as a producer of sustenance, but as an artist.</w:t>
      </w:r>
    </w:p>
    <w:bookmarkEnd w:id="20"/>
    <w:bookmarkStart w:id="21" w:name="the-modern-baker-an-artisan-in-canton"/>
    <w:p>
      <w:pPr>
        <w:pStyle w:val="Heading2"/>
      </w:pPr>
      <w:r>
        <w:t xml:space="preserve">The Modern Baker: An Artisan in Canton</w:t>
      </w:r>
    </w:p>
    <w:p>
      <w:pPr>
        <w:pStyle w:val="FirstParagraph"/>
      </w:pPr>
      <w:r>
        <w:t xml:space="preserve">In contemporary Guangzhou, the figure of the</w:t>
      </w:r>
      <w:r>
        <w:t xml:space="preserve"> </w:t>
      </w:r>
      <w:r>
        <w:rPr>
          <w:bCs/>
          <w:b/>
        </w:rPr>
        <w:t xml:space="preserve">Baker</w:t>
      </w:r>
      <w:r>
        <w:t xml:space="preserve"> </w:t>
      </w:r>
      <w:r>
        <w:t xml:space="preserve">has undergone a significant metamorphosis. No longer confined to industrial factories producing mass-market loaves, today’s bakers are often artisans who specialize in sourdoughs, croissants, and complex pastries that rival those found in Paris or Vienna. Yet, what makes the baker in</w:t>
      </w:r>
      <w:r>
        <w:t xml:space="preserve"> </w:t>
      </w:r>
      <w:r>
        <w:rPr>
          <w:bCs/>
          <w:b/>
        </w:rPr>
        <w:t xml:space="preserve">China Guangzhou</w:t>
      </w:r>
      <w:r>
        <w:t xml:space="preserve"> </w:t>
      </w:r>
      <w:r>
        <w:t xml:space="preserve">unique is their ability to fuse traditional French or Japanese techniques with local Cantonese flavors. We see bakers incorporating red bean paste, lotus seed filling, and even salted egg yolk into laminated doughs. This innovation demonstrates a deep respect for heritage while embracing global culinary trends.</w:t>
      </w:r>
    </w:p>
    <w:p>
      <w:pPr>
        <w:pStyle w:val="BodyText"/>
      </w:pPr>
      <w:r>
        <w:t xml:space="preserve">The</w:t>
      </w:r>
      <w:r>
        <w:t xml:space="preserve"> </w:t>
      </w:r>
      <w:r>
        <w:rPr>
          <w:bCs/>
          <w:b/>
        </w:rPr>
        <w:t xml:space="preserve">Baker</w:t>
      </w:r>
      <w:r>
        <w:t xml:space="preserve"> </w:t>
      </w:r>
      <w:r>
        <w:t xml:space="preserve">in this region is also a student of climate. Guangzhou’s humid subtropical climate presents unique challenges for bread making. The high humidity affects yeast activity and dough hydration, requiring the baker to possess an intuitive understanding of environmental conditions that their counterparts in drier climates may not need to consider. This adaptation highlights the skill and precision required of every</w:t>
      </w:r>
      <w:r>
        <w:t xml:space="preserve"> </w:t>
      </w:r>
      <w:r>
        <w:rPr>
          <w:bCs/>
          <w:b/>
        </w:rPr>
        <w:t xml:space="preserve">Baker</w:t>
      </w:r>
      <w:r>
        <w:t xml:space="preserve"> </w:t>
      </w:r>
      <w:r>
        <w:t xml:space="preserve">operating in this specific geographic context.</w:t>
      </w:r>
    </w:p>
    <w:bookmarkEnd w:id="21"/>
    <w:bookmarkStart w:id="22" w:name="economic-impact-and-consumer-culture"/>
    <w:p>
      <w:pPr>
        <w:pStyle w:val="Heading2"/>
      </w:pPr>
      <w:r>
        <w:t xml:space="preserve">Economic Impact and Consumer Culture</w:t>
      </w:r>
    </w:p>
    <w:p>
      <w:pPr>
        <w:pStyle w:val="FirstParagraph"/>
      </w:pPr>
      <w:r>
        <w:t xml:space="preserve">The rise of the artisanal</w:t>
      </w:r>
      <w:r>
        <w:t xml:space="preserve"> </w:t>
      </w:r>
      <w:r>
        <w:rPr>
          <w:bCs/>
          <w:b/>
        </w:rPr>
        <w:t xml:space="preserve">Baker</w:t>
      </w:r>
      <w:r>
        <w:t xml:space="preserve"> </w:t>
      </w:r>
      <w:r>
        <w:t xml:space="preserve">has had a profound economic impact on</w:t>
      </w:r>
      <w:r>
        <w:t xml:space="preserve"> </w:t>
      </w:r>
      <w:r>
        <w:rPr>
          <w:bCs/>
          <w:b/>
        </w:rPr>
        <w:t xml:space="preserve">China Guangzhou</w:t>
      </w:r>
      <w:r>
        <w:t xml:space="preserve">. The city has seen an explosion of boutique bakeries opening in upscale districts like Tianhe and Zhujiang New Town. These establishments are not merely retail points; they are social hubs where young professionals gather to enjoy coffee and freshly baked goods. This shift reflects a broader change in Chinese consumer culture, particularly among the growing middle class, who view baking as a lifestyle choice rather than just a dietary necessity.</w:t>
      </w:r>
    </w:p>
    <w:p>
      <w:pPr>
        <w:pStyle w:val="BodyText"/>
      </w:pPr>
      <w:r>
        <w:t xml:space="preserve">Furthermore, the demand for high-quality bread has spurred local agriculture. Farmers in surrounding provinces are now cultivating specific wheat varieties suitable for artisanal bread, creating a supply chain that directly supports the</w:t>
      </w:r>
      <w:r>
        <w:t xml:space="preserve"> </w:t>
      </w:r>
      <w:r>
        <w:rPr>
          <w:bCs/>
          <w:b/>
        </w:rPr>
        <w:t xml:space="preserve">Baker</w:t>
      </w:r>
      <w:r>
        <w:t xml:space="preserve">. This localization of ingredients ensures that the products sold in Guangzhou’s bakeries have a distinct terroir, connecting the final consumer to the land. The</w:t>
      </w:r>
      <w:r>
        <w:t xml:space="preserve"> </w:t>
      </w:r>
      <w:r>
        <w:rPr>
          <w:bCs/>
          <w:b/>
        </w:rPr>
        <w:t xml:space="preserve">Baker</w:t>
      </w:r>
      <w:r>
        <w:t xml:space="preserve"> </w:t>
      </w:r>
      <w:r>
        <w:t xml:space="preserve">thus becomes a key player in regional economic development, driving demand for quality raw materials and encouraging sustainable practices.</w:t>
      </w:r>
    </w:p>
    <w:bookmarkEnd w:id="22"/>
    <w:bookmarkStart w:id="23" w:name="cultural-fusion-and-identity"/>
    <w:p>
      <w:pPr>
        <w:pStyle w:val="Heading2"/>
      </w:pPr>
      <w:r>
        <w:t xml:space="preserve">Cultural Fusion and Identity</w:t>
      </w:r>
    </w:p>
    <w:p>
      <w:pPr>
        <w:pStyle w:val="FirstParagraph"/>
      </w:pPr>
      <w:r>
        <w:t xml:space="preserve">The presence of the</w:t>
      </w:r>
      <w:r>
        <w:t xml:space="preserve"> </w:t>
      </w:r>
      <w:r>
        <w:rPr>
          <w:bCs/>
          <w:b/>
        </w:rPr>
        <w:t xml:space="preserve">Baker</w:t>
      </w:r>
      <w:r>
        <w:t xml:space="preserve"> </w:t>
      </w:r>
      <w:r>
        <w:t xml:space="preserve">in Guangzhou serves as a metaphor for the city’s broader cultural identity: open, adaptable, and innovative. While maintaining its Cantonese roots, Guangzhou eagerly absorbs global influences. The baker embodies this duality. A single loaf of bread can tell a story of French technique, Japanese precision, and Cantonese flavor profiles. This fusion is not seen as a dilution of tradition but as an enrichment of it.</w:t>
      </w:r>
    </w:p>
    <w:p>
      <w:pPr>
        <w:pStyle w:val="BodyText"/>
      </w:pPr>
      <w:r>
        <w:t xml:space="preserve">In</w:t>
      </w:r>
      <w:r>
        <w:t xml:space="preserve"> </w:t>
      </w:r>
      <w:r>
        <w:rPr>
          <w:bCs/>
          <w:b/>
        </w:rPr>
        <w:t xml:space="preserve">China Guangzhou</w:t>
      </w:r>
      <w:r>
        <w:t xml:space="preserve">, the baker is also engaged in community building. Many local bakeries host workshops where citizens can learn to bake at home. These events foster a sense of community and education, demystifying the art of baking and making it accessible to all ages. By teaching others, the</w:t>
      </w:r>
      <w:r>
        <w:t xml:space="preserve"> </w:t>
      </w:r>
      <w:r>
        <w:rPr>
          <w:bCs/>
          <w:b/>
        </w:rPr>
        <w:t xml:space="preserve">Baker</w:t>
      </w:r>
      <w:r>
        <w:t xml:space="preserve"> </w:t>
      </w:r>
      <w:r>
        <w:t xml:space="preserve">empowers consumers to take control of their diet and enjoy the therapeutic process of creating food from scratch.</w:t>
      </w:r>
    </w:p>
    <w:bookmarkEnd w:id="23"/>
    <w:bookmarkStart w:id="24" w:name="conclusion-the-enduring-legacy"/>
    <w:p>
      <w:pPr>
        <w:pStyle w:val="Heading2"/>
      </w:pPr>
      <w:r>
        <w:t xml:space="preserve">Conclusion: The Enduring Legacy</w:t>
      </w:r>
    </w:p>
    <w:p>
      <w:pPr>
        <w:pStyle w:val="FirstParagraph"/>
      </w:pPr>
      <w:r>
        <w:t xml:space="preserve">In conclusion, the evolution of the</w:t>
      </w:r>
      <w:r>
        <w:t xml:space="preserve"> </w:t>
      </w:r>
      <w:r>
        <w:rPr>
          <w:bCs/>
          <w:b/>
        </w:rPr>
        <w:t xml:space="preserve">Baker</w:t>
      </w:r>
      <w:r>
        <w:t xml:space="preserve"> </w:t>
      </w:r>
      <w:r>
        <w:t xml:space="preserve">in Guangzhou is a testament to the city’s dynamic spirit. From its historical beginnings as a port city welcoming foreign goods to its current status as a hub of artisanal innovation, Guangzhou has embraced baking with open arms. The baker here is not just an executor of recipes but a cultural mediator, blending global techniques with local tastes and environmental realities.</w:t>
      </w:r>
    </w:p>
    <w:p>
      <w:pPr>
        <w:pStyle w:val="BodyText"/>
      </w:pPr>
      <w:r>
        <w:t xml:space="preserve">As we look to the future, the role of the</w:t>
      </w:r>
      <w:r>
        <w:t xml:space="preserve"> </w:t>
      </w:r>
      <w:r>
        <w:rPr>
          <w:bCs/>
          <w:b/>
        </w:rPr>
        <w:t xml:space="preserve">Baker</w:t>
      </w:r>
      <w:r>
        <w:t xml:space="preserve"> </w:t>
      </w:r>
      <w:r>
        <w:t xml:space="preserve">in</w:t>
      </w:r>
      <w:r>
        <w:t xml:space="preserve"> </w:t>
      </w:r>
      <w:r>
        <w:rPr>
          <w:bCs/>
          <w:b/>
        </w:rPr>
        <w:t xml:space="preserve">China Guangzhou</w:t>
      </w:r>
      <w:r>
        <w:t xml:space="preserve"> </w:t>
      </w:r>
      <w:r>
        <w:t xml:space="preserve">will only continue to expand. With increasing interest in health-conscious eating, sustainability, and culinary excellence, bakers are poised to lead new trends in food production. They represent more than just the makers of bread; they are creators of community, custodians of tradition, and innovators of taste. In the vibrant streets and modern plazas of Guangzhou, the aroma of fresh bread wafting through the air is a signifier that this city is baking its own unique place on the global culinary map.</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Baker: A Culinary Journey in China, Guangzhou</dc:title>
  <dc:creator/>
  <cp:keywords/>
  <dcterms:created xsi:type="dcterms:W3CDTF">2026-07-29T05:48:45Z</dcterms:created>
  <dcterms:modified xsi:type="dcterms:W3CDTF">2026-07-29T05:48:45Z</dcterms:modified>
</cp:coreProperties>
</file>

<file path=docProps/custom.xml><?xml version="1.0" encoding="utf-8"?>
<Properties xmlns="http://schemas.openxmlformats.org/officeDocument/2006/custom-properties" xmlns:vt="http://schemas.openxmlformats.org/officeDocument/2006/docPropsVTypes"/>
</file>