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Colombia</w:t>
      </w:r>
      <w:r>
        <w:t xml:space="preserve"> </w:t>
      </w:r>
      <w:r>
        <w:t xml:space="preserve">Bogotá</w:t>
      </w:r>
    </w:p>
    <w:p>
      <w:pPr>
        <w:pStyle w:val="FirstParagraph"/>
      </w:pPr>
      <w:r>
        <w:t xml:space="preserve">The scent of warm bread is perhaps the most universal language of comfort, a sensory reminder that transcends borders and cultures. However, when this aroma drifts through the crisp morning air of Colombia Bogotá, it carries with it a specific historical weight, cultural identity, and artistic dedication that is unique to this high-altitude Andean city. To understand the</w:t>
      </w:r>
      <w:r>
        <w:t xml:space="preserve"> </w:t>
      </w:r>
      <w:r>
        <w:rPr>
          <w:iCs/>
          <w:i/>
        </w:rPr>
        <w:t xml:space="preserve">Baker</w:t>
      </w:r>
      <w:r>
        <w:t xml:space="preserve"> </w:t>
      </w:r>
      <w:r>
        <w:t xml:space="preserve">in this context is not merely to discuss a tradesperson who mixes dough; it is to explore a guardian of tradition who operates at the intersection of indigenous heritage, colonial influence, and modern urban life. In Colombia Bogotá, the Baker stands as a central figure in the daily ritual of breakfast and lunch, anchoring the community through flavors that have evolved over centuries yet remain deeply rooted in local soil.</w:t>
      </w:r>
    </w:p>
    <w:bookmarkStart w:id="20" w:name="X10ac5157260363053db2805b572d29c846e59f9"/>
    <w:p>
      <w:pPr>
        <w:pStyle w:val="Heading2"/>
      </w:pPr>
      <w:r>
        <w:t xml:space="preserve">The Historical Tapestry of Baking in Colombia</w:t>
      </w:r>
    </w:p>
    <w:p>
      <w:pPr>
        <w:pStyle w:val="FirstParagraph"/>
      </w:pPr>
      <w:r>
        <w:t xml:space="preserve">To appreciate the contemporary role of the Baker in Colombia Bogotá, one must first look back at the historical currents that shaped its cuisine. The introduction of wheat to South America was not immediate or uniform. While maize and potatoes were staples for indigenous populations, Spanish colonizers brought with them the wheat berry and the yeast culture necessary for leavened bread. Over time, this fusion gave birth to a distinct culinary identity in Colombia Bogotá. The</w:t>
      </w:r>
      <w:r>
        <w:t xml:space="preserve"> </w:t>
      </w:r>
      <w:r>
        <w:rPr>
          <w:iCs/>
          <w:i/>
        </w:rPr>
        <w:t xml:space="preserve">Baker</w:t>
      </w:r>
      <w:r>
        <w:t xml:space="preserve"> </w:t>
      </w:r>
      <w:r>
        <w:t xml:space="preserve">became an essential member of the household structure during colonial times, but as industrialization progressed and urban centers like Bogotá expanded rapidly throughout the 20th century, baking moved from domestic hearths to professional bakeries.</w:t>
      </w:r>
    </w:p>
    <w:p>
      <w:pPr>
        <w:pStyle w:val="BodyText"/>
      </w:pPr>
      <w:r>
        <w:t xml:space="preserve">In Colombia Bogotá, a city characterized by its "Chicó" neighborhoods and bustling commercial districts like La Candelaria or Usaquén, the bakery (</w:t>
      </w:r>
      <w:r>
        <w:rPr>
          <w:iCs/>
          <w:i/>
        </w:rPr>
        <w:t xml:space="preserve">panadería</w:t>
      </w:r>
      <w:r>
        <w:t xml:space="preserve">) serves as a vital social hub. Unlike in some European cultures where coffee shops dominate morning routines, in Colombia Bogotá, the local</w:t>
      </w:r>
    </w:p>
    <w:p>
      <w:pPr>
        <w:pStyle w:val="BodyText"/>
      </w:pPr>
      <w:r>
        <w:t xml:space="preserve">Baker is often the first stop for residents. The transition from homemade bread to artisanal and industrialized production did not erase the cultural significance of baking; rather, it transformed it into a public spectacle of skill and tradition.</w:t>
      </w:r>
    </w:p>
    <w:bookmarkEnd w:id="20"/>
    <w:bookmarkStart w:id="21" w:name="Xaacce0d2f7e547f8f0467ebc7c10e3db6a5d13c"/>
    <w:p>
      <w:pPr>
        <w:pStyle w:val="Heading2"/>
      </w:pPr>
      <w:r>
        <w:t xml:space="preserve">The Baker: Artisan, Scientist, and Community Pillar</w:t>
      </w:r>
    </w:p>
    <w:p>
      <w:pPr>
        <w:pStyle w:val="FirstParagraph"/>
      </w:pPr>
      <w:r>
        <w:t xml:space="preserve">The modern</w:t>
      </w:r>
      <w:r>
        <w:t xml:space="preserve"> </w:t>
      </w:r>
      <w:r>
        <w:rPr>
          <w:iCs/>
          <w:i/>
        </w:rPr>
        <w:t xml:space="preserve">Baker</w:t>
      </w:r>
      <w:r>
        <w:t xml:space="preserve"> </w:t>
      </w:r>
      <w:r>
        <w:t xml:space="preserve">in Colombia Bogotá is a multifaceted professional. On one hand, they are scientists who must understand the chemical reactions of fermentation under varying atmospheric conditions. Given that Colombia Bogotá sits at approximately 2,640 meters (8,660 feet) above sea level, the lower atmospheric pressure affects how yeast behaves and how dough rises. A skilled</w:t>
      </w:r>
      <w:r>
        <w:t xml:space="preserve"> </w:t>
      </w:r>
      <w:r>
        <w:rPr>
          <w:iCs/>
          <w:i/>
        </w:rPr>
        <w:t xml:space="preserve">Baker</w:t>
      </w:r>
      <w:r>
        <w:t xml:space="preserve"> </w:t>
      </w:r>
      <w:r>
        <w:t xml:space="preserve">in this region must possess an intuitive understanding of these altitude-specific challenges to produce bread with the correct texture and volume. This technical expertise distinguishes a good</w:t>
      </w:r>
      <w:r>
        <w:t xml:space="preserve"> </w:t>
      </w:r>
      <w:r>
        <w:rPr>
          <w:iCs/>
          <w:i/>
        </w:rPr>
        <w:t xml:space="preserve">Baker</w:t>
      </w:r>
      <w:r>
        <w:t xml:space="preserve"> </w:t>
      </w:r>
      <w:r>
        <w:t xml:space="preserve">from a great one.</w:t>
      </w:r>
    </w:p>
    <w:p>
      <w:pPr>
        <w:pStyle w:val="BodyText"/>
      </w:pPr>
      <w:r>
        <w:t xml:space="preserve">On another level, the Baker is an artist. The display windows of bakeries in Colombia Bogotá are vibrant canvases featuring an array of pastries known as</w:t>
      </w:r>
      <w:r>
        <w:t xml:space="preserve"> </w:t>
      </w:r>
      <w:r>
        <w:rPr>
          <w:iCs/>
          <w:i/>
        </w:rPr>
        <w:t xml:space="preserve">bollitos</w:t>
      </w:r>
      <w:r>
        <w:t xml:space="preserve">, croissants, and specialty cakes. The term</w:t>
      </w:r>
      <w:r>
        <w:t xml:space="preserve"> </w:t>
      </w:r>
      <w:r>
        <w:rPr>
          <w:iCs/>
          <w:i/>
        </w:rPr>
        <w:t xml:space="preserve">bollito</w:t>
      </w:r>
      <w:r>
        <w:t xml:space="preserve">, specifically associated with the region, refers to a small, soft roll that is almost synonymous with the Colombian breakfast table. The mastery required to achieve the perfect golden crust and airy interior of a traditional Colombian</w:t>
      </w:r>
    </w:p>
    <w:p>
      <w:pPr>
        <w:pStyle w:val="BodyText"/>
      </w:pPr>
      <w:r>
        <w:t xml:space="preserve">bollito is a testament to the artisanal prowess of local bakers. Furthermore, many bakeries in Colombia Bogotá have embraced revival movements, focusing on sourdoughs and ancient grains, proving that the</w:t>
      </w:r>
      <w:r>
        <w:t xml:space="preserve"> </w:t>
      </w:r>
      <w:r>
        <w:rPr>
          <w:iCs/>
          <w:i/>
        </w:rPr>
        <w:t xml:space="preserve">Baker</w:t>
      </w:r>
      <w:r>
        <w:t xml:space="preserve"> </w:t>
      </w:r>
      <w:r>
        <w:t xml:space="preserve">is not stuck in the past but is actively innovating while respecting tradition.</w:t>
      </w:r>
    </w:p>
    <w:bookmarkEnd w:id="21"/>
    <w:bookmarkStart w:id="22" w:name="Xadaebc7590595a9450d47d0b685a21e38421dba"/>
    <w:p>
      <w:pPr>
        <w:pStyle w:val="Heading2"/>
      </w:pPr>
      <w:r>
        <w:t xml:space="preserve">The Cultural Ritual: Bread as Connection in Colombia Bogotá</w:t>
      </w:r>
    </w:p>
    <w:p>
      <w:pPr>
        <w:pStyle w:val="FirstParagraph"/>
      </w:pPr>
      <w:r>
        <w:t xml:space="preserve">In Colombia Bogotá, bread is rarely eaten alone. It is intrinsically linked to the concept of shared meals and social interaction. The morning routine typically involves purchasing fresh bread from the neighborhood bakery, which will then be paired with coffee (</w:t>
      </w:r>
      <w:r>
        <w:rPr>
          <w:iCs/>
          <w:i/>
        </w:rPr>
        <w:t xml:space="preserve">tinto</w:t>
      </w:r>
      <w:r>
        <w:t xml:space="preserve">) or hot chocolate. This daily trip to the bakery reinforces community bonds. The relationship between a regular customer and their local</w:t>
      </w:r>
      <w:r>
        <w:t xml:space="preserve"> </w:t>
      </w:r>
      <w:r>
        <w:rPr>
          <w:iCs/>
          <w:i/>
        </w:rPr>
        <w:t xml:space="preserve">Baker</w:t>
      </w:r>
      <w:r>
        <w:t xml:space="preserve"> </w:t>
      </w:r>
      <w:r>
        <w:t xml:space="preserve">is often one of familiarity and trust. In many neighborhoods of Colombia Bogotá, customers know exactly when their preferred items will be ready, creating a rhythm to daily life centered around the oven’s schedule.</w:t>
      </w:r>
    </w:p>
    <w:p>
      <w:pPr>
        <w:pStyle w:val="BodyText"/>
      </w:pPr>
      <w:r>
        <w:t xml:space="preserve">This ritualistic aspect underscores why the figure of the Baker remains so revered in Colombia Bogotá. It is not simply about sustenance; it is about continuity. In a city that has undergone massive social and economic changes, the steadfast presence of neighborhood bakeries provides a sense of stability. The smells wafting from these establishments signal safety, home, and belonging to thousands of residents who commute from various parts of the capital each day. The</w:t>
      </w:r>
      <w:r>
        <w:t xml:space="preserve"> </w:t>
      </w:r>
      <w:r>
        <w:rPr>
          <w:iCs/>
          <w:i/>
        </w:rPr>
        <w:t xml:space="preserve">Baker</w:t>
      </w:r>
      <w:r>
        <w:t xml:space="preserve">, therefore, acts as a silent custodian of this emotional landscape.</w:t>
      </w:r>
    </w:p>
    <w:bookmarkEnd w:id="22"/>
    <w:bookmarkStart w:id="23" w:name="modern-challenges-and-future-prospects"/>
    <w:p>
      <w:pPr>
        <w:pStyle w:val="Heading2"/>
      </w:pPr>
      <w:r>
        <w:t xml:space="preserve">Modern Challenges and Future Prospects</w:t>
      </w:r>
    </w:p>
    <w:p>
      <w:pPr>
        <w:pStyle w:val="FirstParagraph"/>
      </w:pPr>
      <w:r>
        <w:t xml:space="preserve">Despite its deep cultural roots, the trade of the Baker in Colombia Bogotá faces modern challenges. Industrialization and large-scale supermarket chains have introduced pre-packaged baked goods that compete with traditional artisanal products. However, there is a growing counter-movement among younger generations of bakers and consumers in Colombia Bogotá who value quality over convenience. This "artisanal revolution" sees new bakeries opening up that focus on organic ingredients, sustainable practices, and innovative flavors while honoring the classic techniques passed down by previous generations.</w:t>
      </w:r>
    </w:p>
    <w:p>
      <w:pPr>
        <w:pStyle w:val="BodyText"/>
      </w:pPr>
      <w:r>
        <w:t xml:space="preserve">Moreover, tourism has played a role in elevating the status of the Baker in Colombia Bogotá. Visitors to this vibrant capital are often eager to taste authentic local breads, further validating the craft. This global interest encourages local bakers to refine their skills and preserve their heritage while adapting to international tastes. The future of baking in this region looks promising, driven by a renewed appreciation for craftsmanship and the unique terroir of the Andean highlands.</w:t>
      </w:r>
    </w:p>
    <w:bookmarkEnd w:id="23"/>
    <w:bookmarkStart w:id="24" w:name="conclusion"/>
    <w:p>
      <w:pPr>
        <w:pStyle w:val="Heading2"/>
      </w:pPr>
      <w:r>
        <w:t xml:space="preserve">Conclusion</w:t>
      </w:r>
    </w:p>
    <w:p>
      <w:pPr>
        <w:pStyle w:val="FirstParagraph"/>
      </w:pPr>
      <w:r>
        <w:t xml:space="preserve">In conclusion, the narrative of bread in Colombia Bogotá is inseparable from that of its Baker. This professional serves as a bridge between history and modernity, science and art, individual craft and community connection. From the altitude-sensitive adjustments required to rise above sea-level challenges to the warm greetings exchanged at the counter of a local</w:t>
      </w:r>
      <w:r>
        <w:t xml:space="preserve"> </w:t>
      </w:r>
      <w:r>
        <w:rPr>
          <w:iCs/>
          <w:i/>
        </w:rPr>
        <w:t xml:space="preserve">panadería</w:t>
      </w:r>
      <w:r>
        <w:t xml:space="preserve">, every loaf produced tells a story of resilience and identity. As Colombia Bogotá continues to evolve as a dynamic metropolis, the role of the Baker remains constant—a beacon of warmth and tradition in a rapidly changing world. To eat bread here is to partake in a ritual that honors the past while nourishing the present, ensuring that the legacy of Colombian baking thrives for generations to come.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Soul of the Baker in Colombia Bogotá</dc:title>
  <dc:creator/>
  <dc:language>en</dc:language>
  <cp:keywords/>
  <dcterms:created xsi:type="dcterms:W3CDTF">2026-07-29T06:13:07Z</dcterms:created>
  <dcterms:modified xsi:type="dcterms:W3CDTF">2026-07-29T06:13:07Z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