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Baker</w:t>
      </w:r>
      <w:r>
        <w:t xml:space="preserve"> </w:t>
      </w:r>
      <w:r>
        <w:t xml:space="preserve">in</w:t>
      </w:r>
      <w:r>
        <w:t xml:space="preserve"> </w:t>
      </w:r>
      <w:r>
        <w:t xml:space="preserve">DR</w:t>
      </w:r>
      <w:r>
        <w:t xml:space="preserve"> </w:t>
      </w:r>
      <w:r>
        <w:t xml:space="preserve">Congo</w:t>
      </w:r>
      <w:r>
        <w:t xml:space="preserve"> </w:t>
      </w:r>
      <w:r>
        <w:t xml:space="preserve">Kinshasa:</w:t>
      </w:r>
      <w:r>
        <w:t xml:space="preserve"> </w:t>
      </w:r>
      <w:r>
        <w:t xml:space="preserve">A</w:t>
      </w:r>
      <w:r>
        <w:t xml:space="preserve"> </w:t>
      </w:r>
      <w:r>
        <w:t xml:space="preserve">Cultural</w:t>
      </w:r>
      <w:r>
        <w:t xml:space="preserve"> </w:t>
      </w:r>
      <w:r>
        <w:t xml:space="preserve">and</w:t>
      </w:r>
      <w:r>
        <w:t xml:space="preserve"> </w:t>
      </w:r>
      <w:r>
        <w:t xml:space="preserve">Economic</w:t>
      </w:r>
      <w:r>
        <w:t xml:space="preserve"> </w:t>
      </w:r>
      <w:r>
        <w:t xml:space="preserve">Perspective</w:t>
      </w:r>
    </w:p>
    <w:bookmarkStart w:id="25" w:name="the-baker-in-dr-congo-kinshasa"/>
    <w:p>
      <w:pPr>
        <w:pStyle w:val="Heading1"/>
      </w:pPr>
      <w:r>
        <w:t xml:space="preserve">The Baker in DR Congo Kinshasa:</w:t>
      </w:r>
    </w:p>
    <w:p>
      <w:pPr>
        <w:pStyle w:val="FirstParagraph"/>
      </w:pPr>
      <w:r>
        <w:t xml:space="preserve">A Cultural and Economic Perspective</w:t>
      </w:r>
    </w:p>
    <w:bookmarkStart w:id="20" w:name="introduction"/>
    <w:p>
      <w:pPr>
        <w:pStyle w:val="Heading2"/>
      </w:pPr>
      <w:r>
        <w:t xml:space="preserve">Introduction</w:t>
      </w:r>
    </w:p>
    <w:p>
      <w:pPr>
        <w:pStyle w:val="FirstParagraph"/>
      </w:pPr>
      <w:r>
        <w:t xml:space="preserve">In the bustling heart of Central Africa, where the mighty Congo River flows with a rhythm that mirrors the pulse of its people, lies Kinshasa. As one of the largest cities in Africa and the capital city of DR Congo Kinshasa represents not just a political center but a vibrant hub of culture, commerce, and daily life. Amidst this urban sprawl stands an unsung hero who plays a crucial role in feeding millions every day: The Baker.</w:t>
      </w:r>
    </w:p>
    <w:p>
      <w:pPr>
        <w:pStyle w:val="BodyText"/>
      </w:pPr>
      <w:r>
        <w:t xml:space="preserve">The tradition baking has deep roots throughout the world but it takes on unique significance within the context of DR Congo Kinshasa where local ingredients blend with colonial influences creating distinct flavors that define everyday sustenance for many families. This essay explores how bakers contribute significantly towards socio-economic development while also shaping culinary traditions across this dynamic region.</w:t>
      </w:r>
    </w:p>
    <w:bookmarkEnd w:id="20"/>
    <w:bookmarkStart w:id="21" w:name="the-role-of-bakers-in-daily-life"/>
    <w:p>
      <w:pPr>
        <w:pStyle w:val="Heading2"/>
      </w:pPr>
      <w:r>
        <w:t xml:space="preserve">The Role Of Bakers In Daily Life</w:t>
      </w:r>
    </w:p>
    <w:p>
      <w:pPr>
        <w:pStyle w:val="FirstParagraph"/>
      </w:pPr>
      <w:r>
        <w:t xml:space="preserve">For countless residents living in DR Congo Kinshasa starting their day often begins with a fresh loaf or pastry purchased from nearby bakeries scattered throughout neighborhoods such as Gombe, Limete ou encore Matete. These establishments serve more than mere food sources; they act as community centers where information flows freely between neighbors sharing news gossip hopes dreams all over steaming cups coffee accompanied by warm pain complet (full bread) typically made using wheat flour imported mainly from Europe although efforts are underway locally produce sufficient quantities reduce dependency foreign markets.</w:t>
      </w:r>
    </w:p>
    <w:p>
      <w:pPr>
        <w:pStyle w:val="BodyText"/>
      </w:pPr>
      <w:r>
        <w:t xml:space="preserve">Bakers here face numerous challenges including fluctuating prices raw materials inconsistent electricity supply affecting ovens operation yet despite these hurdles they persist demonstrating resilience adaptability characteristic traits observed among entrepreneurs operating within informal economies prevalent across much Sub-Saharan Africa particularly evident when examining small businesses found along streetsides townships surrounding major urban centers like Kinshasa itself.</w:t>
      </w:r>
    </w:p>
    <w:bookmarkEnd w:id="21"/>
    <w:bookmarkStart w:id="22" w:name="Xc9ec5aa9f17e02fdfe50472a8d05feb6da7b3e3"/>
    <w:p>
      <w:pPr>
        <w:pStyle w:val="Heading2"/>
      </w:pPr>
      <w:r>
        <w:t xml:space="preserve">Cultural Significance And Culinary Traditions</w:t>
      </w:r>
    </w:p>
    <w:p>
      <w:pPr>
        <w:pStyle w:val="FirstParagraph"/>
      </w:pPr>
      <w:r>
        <w:t xml:space="preserve">While traditional Congolese cuisine primarily revolves around staples such as cassava fufu ngwele beans alongside various vegetables meats fish depending availability season each baker contributes unique twist blending French techniques learned during colonial period with indigenous preferences resulting in fusion dishes appreciated both locally internationally.</w:t>
      </w:r>
    </w:p>
    <w:p>
      <w:pPr>
        <w:numPr>
          <w:ilvl w:val="0"/>
          <w:numId w:val="1001"/>
        </w:numPr>
        <w:pStyle w:val="Compact"/>
      </w:pPr>
      <w:r>
        <w:t xml:space="preserve">Pain complet: A staple breakfast item enjoyed dipped sweetened condensed milk or paired strongly brewed coffee known locally called "café noir."</w:t>
      </w:r>
    </w:p>
    <w:p>
      <w:pPr>
        <w:numPr>
          <w:ilvl w:val="0"/>
          <w:numId w:val="1001"/>
        </w:numPr>
        <w:pStyle w:val="Compact"/>
      </w:pPr>
      <w:r>
        <w:t xml:space="preserve">Croissants Pain au chocolat: Though originally French these pastries have been adapted using local dairy products honey giving them distinct taste profile cherished by locals tourists alike.</w:t>
      </w:r>
    </w:p>
    <w:p>
      <w:pPr>
        <w:numPr>
          <w:ilvl w:val="0"/>
          <w:numId w:val="1001"/>
        </w:numPr>
        <w:pStyle w:val="Compact"/>
      </w:pPr>
      <w:r>
        <w:t xml:space="preserve">Biscuits gâteaux: Often prepared special occasions weddings births baptisms these sweets reflect creativity skill involved crafting delicate layers flavors ranging from chocolate vanilla coconut reflecting diversity ethnic groups making up population DR Congo Kinshasa today.</w:t>
      </w:r>
    </w:p>
    <w:p>
      <w:pPr>
        <w:pStyle w:val="FirstParagraph"/>
      </w:pPr>
      <w:r>
        <w:t xml:space="preserve">This blending of traditions underscores importance cultural exchange happening continuously shaping identities communities worldwide especially visible within dynamic environment present day capital city where old meets new colonial heritage intersects modern aspirations creating rich tapestry experiences enjoyed by all who call place home.</w:t>
      </w:r>
    </w:p>
    <w:bookmarkEnd w:id="22"/>
    <w:bookmarkStart w:id="23" w:name="X13e41dc30fa34a7693a947f498a80cac7923113"/>
    <w:p>
      <w:pPr>
        <w:pStyle w:val="Heading2"/>
      </w:pPr>
      <w:r>
        <w:t xml:space="preserve">Economic Impact And Challenges Faced By Local Bakers</w:t>
      </w:r>
    </w:p>
    <w:p>
      <w:pPr>
        <w:pStyle w:val="FirstParagraph"/>
      </w:pPr>
      <w:r>
        <w:t xml:space="preserve">Despite facing significant obstacles related to infrastructure deficits regulatory hurdles bakers play vital role boosting economy generating employment opportunities especially youth women entrepreneurs seeking alternatives traditional farming sectors struggling due climate change environmental degradation affecting agricultural productivity nationwide.</w:t>
      </w:r>
    </w:p>
    <w:p>
      <w:pPr>
        <w:numPr>
          <w:ilvl w:val="0"/>
          <w:numId w:val="1002"/>
        </w:numPr>
        <w:pStyle w:val="Compact"/>
      </w:pPr>
      <w:r>
        <w:t xml:space="preserve">Job Creation: Each bakery requires staff ranging from assistants supervisors accountants creating jobs across various skill levels helping alleviate unemployment rates high among young population increasingly urbanized areas like Kinshasa.</w:t>
      </w:r>
    </w:p>
    <w:p>
      <w:pPr>
        <w:numPr>
          <w:ilvl w:val="0"/>
          <w:numId w:val="1002"/>
        </w:numPr>
        <w:pStyle w:val="Compact"/>
      </w:pPr>
      <w:r>
        <w:t xml:space="preserve">Skill Development: Through apprenticeships mentorship programs offered established masters younger generations learn valuable trades ensuring continuity craftsmanship passed down through generations fostering pride ownership amongst practitioners contributing positively society overall.</w:t>
      </w:r>
    </w:p>
    <w:p>
      <w:pPr>
        <w:numPr>
          <w:ilvl w:val="0"/>
          <w:numId w:val="1002"/>
        </w:numPr>
        <w:pStyle w:val="Compact"/>
      </w:pPr>
      <w:r>
        <w:t xml:space="preserve">Supply Chain Support: Demand flour yeast sugar drives purchases suppliers stimulating growth related industries logistics transport creating ripple effect benefiting entire ecosystem involved production distribution consumption processes.</w:t>
      </w:r>
    </w:p>
    <w:p>
      <w:pPr>
        <w:pStyle w:val="FirstParagraph"/>
      </w:pPr>
      <w:r>
        <w:t xml:space="preserve">However challenges remain substantial requiring collective effort government private sector NGOs address issues such as access financing fair pricing raw materials improving infrastructure reliability ensuring safe working conditions protecting intellectual property rights safeguarding interests marginalized groups participating informally often excluded formal systems limiting opportunities advancement potential contributions recognized valued appropriately within broader economic framework governing activities taking place within borders nation.</w:t>
      </w:r>
    </w:p>
    <w:bookmarkEnd w:id="23"/>
    <w:bookmarkStart w:id="24" w:name="conclusion"/>
    <w:p>
      <w:pPr>
        <w:pStyle w:val="Heading2"/>
      </w:pPr>
      <w:r>
        <w:t xml:space="preserve">Conclusion</w:t>
      </w:r>
    </w:p>
    <w:p>
      <w:pPr>
        <w:pStyle w:val="FirstParagraph"/>
      </w:pPr>
      <w:r>
        <w:t xml:space="preserve">In conclusion the figure of baker holds immense importance not only economically but also culturally within society present-day DR Congo Kinshasa. They embody resilience creativity adaptability navigating complex landscape shaped by historical legacies contemporary realities confronting populations worldwide seeking better future through hard work determination innovation collaboration building bridges connecting past present tomorrow ensuring that every bite taken carries story heritage pride dignity worth celebrating honoring efforts made daily sustain life nourish souls fuel dreams aspirations driving progress forward toward brighter horizon waiting eagerly emerge from shadows uncertainty hope shining brightly guiding way ahead.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Baker in DR Congo Kinshasa: A Cultural and Economic Perspective</dc:title>
  <dc:creator/>
  <dc:language>en</dc:language>
  <cp:keywords/>
  <dcterms:created xsi:type="dcterms:W3CDTF">2026-07-29T21:04:27Z</dcterms:created>
  <dcterms:modified xsi:type="dcterms:W3CDTF">2026-07-29T21:04:27Z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