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Abuja</w:t>
      </w:r>
    </w:p>
    <w:bookmarkStart w:id="24" w:name="X8155a5159b8d6b8cba1f4329009ba2c16119bea"/>
    <w:p>
      <w:pPr>
        <w:pStyle w:val="Heading1"/>
      </w:pPr>
      <w:r>
        <w:t xml:space="preserve">The Art and Impact of the Baker in Nigeria Abuja</w:t>
      </w:r>
    </w:p>
    <w:p>
      <w:pPr>
        <w:pStyle w:val="FirstParagraph"/>
      </w:pPr>
      <w:r>
        <w:br/>
      </w:r>
    </w:p>
    <w:p>
      <w:pPr>
        <w:pStyle w:val="BodyText"/>
      </w:pPr>
      <w:r>
        <w:t xml:space="preserve">In the bustling, vibrant capital city of Nigeria Abuja, where modern architecture meets rich cultural heritage, there exists a quiet yet profound profession that serves as the heartbeat of daily sustenance and celebration: The Baker. While often perceived merely as a trade involving flour and fire, the role of a Baker in this dynamic metropolis is multifaceted, touching upon economics, social cohesion, culinary artistry, and cultural identity. To understand the significance of The Baker in Nigeria Abuja is to understand the rhythm of life in one of Africa’s most rapidly developing urban centers.</w:t>
      </w:r>
    </w:p>
    <w:p>
      <w:pPr>
        <w:pStyle w:val="BodyText"/>
      </w:pPr>
      <w:r>
        <w:br/>
      </w:r>
    </w:p>
    <w:p>
      <w:pPr>
        <w:pStyle w:val="BodyText"/>
      </w:pPr>
      <w:r>
        <w:t xml:space="preserve">Abuja was planned as a modern capital city when it replaced Lagos in 1991. Designed with wide avenues, spacious parks, and a distinct geometric layout reflecting the national flag, The City exudes an air of sophistication. Yet, amidst this grandeur lies a deep reliance on community and daily rituals. One such ritual is the breaking of bread—or rather, pastries and loaves—facilitated by The Baker. From early morning commutes to late-night political gatherings, the aroma of freshly baked goods permeates the streets, signaling comfort and routine in a city that never truly sleeps.</w:t>
      </w:r>
    </w:p>
    <w:p>
      <w:pPr>
        <w:pStyle w:val="BodyText"/>
      </w:pPr>
      <w:r>
        <w:br/>
      </w:r>
    </w:p>
    <w:bookmarkStart w:id="20" w:name="Xb4aa2aa6660689f91b9867d15dc066b7ce1af6c"/>
    <w:p>
      <w:pPr>
        <w:pStyle w:val="Heading2"/>
      </w:pPr>
      <w:r>
        <w:t xml:space="preserve">The Daily Bread: Sustenance in a Growing Metropolis</w:t>
      </w:r>
    </w:p>
    <w:p>
      <w:pPr>
        <w:pStyle w:val="FirstParagraph"/>
      </w:pPr>
      <w:r>
        <w:br/>
      </w:r>
    </w:p>
    <w:p>
      <w:pPr>
        <w:pStyle w:val="BodyText"/>
      </w:pPr>
      <w:r>
        <w:t xml:space="preserve">At its most fundamental level, The Baker serves as a provider of essential nutrition. In Nigeria Abuja, bread is not just food; it is a staple consumed across all socioeconomic classes. Whether it is the humble white loaf eaten with beans or tea by civil servants starting their day, or the specialized buns and doughnuts enjoyed by school children, The Baker ensures that the city remains fueled. The demand in this region has evolved over time. Initially focused on mass production of simple loaves for affordability, today’s Baker in Nigeria Abuja must balance quantity with quality to meet the discerning tastes of a growing middle class.</w:t>
      </w:r>
    </w:p>
    <w:p>
      <w:pPr>
        <w:pStyle w:val="BodyText"/>
      </w:pPr>
      <w:r>
        <w:br/>
      </w:r>
    </w:p>
    <w:p>
      <w:pPr>
        <w:pStyle w:val="BodyText"/>
      </w:pPr>
      <w:r>
        <w:t xml:space="preserve">Furthermore, the rise of informal economies in parts of Nigeria Abuja means that many small-scale Bakers operate from home kitchens or small roadside stalls. These entrepreneurs are vital to the local economy, creating jobs and providing affordable food options. They represent resilience and entrepreneurship, adapting their recipes to suit local palates while maintaining affordability for their diverse customer base.</w:t>
      </w:r>
    </w:p>
    <w:p>
      <w:pPr>
        <w:pStyle w:val="BodyText"/>
      </w:pPr>
      <w:r>
        <w:br/>
      </w:r>
    </w:p>
    <w:bookmarkEnd w:id="20"/>
    <w:bookmarkStart w:id="21" w:name="culinary-innovation-and-cultural-fusion"/>
    <w:p>
      <w:pPr>
        <w:pStyle w:val="Heading2"/>
      </w:pPr>
      <w:r>
        <w:t xml:space="preserve">Culinary Innovation and Cultural Fusion</w:t>
      </w:r>
    </w:p>
    <w:p>
      <w:pPr>
        <w:pStyle w:val="FirstParagraph"/>
      </w:pPr>
      <w:r>
        <w:br/>
      </w:r>
    </w:p>
    <w:p>
      <w:pPr>
        <w:pStyle w:val="BodyText"/>
      </w:pPr>
      <w:r>
        <w:t xml:space="preserve">The influence of globalization has transformed The Baker’s craft in Nigeria Abuja. It is no longer sufficient to simply replicate traditional recipes; modern Bakers here are innovators. They blend Western baking techniques with indigenous Nigerian flavors, creating unique products that reflect the hybrid identity of the capital. One can now find Bakers producing cakes infused with yam, puff-puff flavored cookies, and savory pies filled with spicy jollof rice or goat meat.</w:t>
      </w:r>
    </w:p>
    <w:p>
      <w:pPr>
        <w:pStyle w:val="BodyText"/>
      </w:pPr>
      <w:r>
        <w:br/>
      </w:r>
    </w:p>
    <w:p>
      <w:pPr>
        <w:pStyle w:val="BodyText"/>
      </w:pPr>
      <w:r>
        <w:t xml:space="preserve">This fusion is particularly evident in the wedding and event sectors. Abuja is known for its lavish parties and high-society events. For these occasions, The Baker becomes an artist of edible design. Custom tiered cakes adorned with intricate piping work featuring Nigerian motifs have become a hallmark of celebrations in Nigeria Abuja. The skill required to create such masterpieces elevates the profession from mere cooking to true culinary artistry.</w:t>
      </w:r>
    </w:p>
    <w:p>
      <w:pPr>
        <w:pStyle w:val="BodyText"/>
      </w:pPr>
      <w:r>
        <w:br/>
      </w:r>
    </w:p>
    <w:bookmarkEnd w:id="21"/>
    <w:bookmarkStart w:id="22" w:name="X82b7f541de138e1f2292a31b2fce4673bfa55cf"/>
    <w:p>
      <w:pPr>
        <w:pStyle w:val="Heading2"/>
      </w:pPr>
      <w:r>
        <w:t xml:space="preserve">Challenges Faced by Bakers in Nigeria Abuja</w:t>
      </w:r>
    </w:p>
    <w:p>
      <w:pPr>
        <w:pStyle w:val="FirstParagraph"/>
      </w:pPr>
      <w:r>
        <w:br/>
      </w:r>
    </w:p>
    <w:p>
      <w:pPr>
        <w:pStyle w:val="BodyText"/>
      </w:pPr>
      <w:r>
        <w:t xml:space="preserve">Despite the opportunities, The Baker operating in Nigeria Abuja faces significant challenges. Economic volatility, particularly fluctuations in the price of imported wheat and energy costs, directly impacts production expenses. High electricity tariffs force many commercial Bakers to rely on generators or gas-powered ovens, increasing overheads. Additionally, supply chain disruptions can lead to shortages of specialized ingredients like vanilla extract or cocoa butter.</w:t>
      </w:r>
    </w:p>
    <w:p>
      <w:pPr>
        <w:pStyle w:val="BodyText"/>
      </w:pPr>
      <w:r>
        <w:br/>
      </w:r>
    </w:p>
    <w:p>
      <w:pPr>
        <w:pStyle w:val="BodyText"/>
      </w:pPr>
      <w:r>
        <w:t xml:space="preserve">Moreover, the competitive landscape is fierce. As more young people view baking as a viable career path—inspired by social media platforms and reality TV shows—the market in Nigeria Abuja becomes saturated with new entrants. Standing out requires not only technical skill but also branding, marketing acumen, and exceptional customer service.</w:t>
      </w:r>
    </w:p>
    <w:p>
      <w:pPr>
        <w:pStyle w:val="BodyText"/>
      </w:pPr>
      <w:r>
        <w:br/>
      </w:r>
    </w:p>
    <w:bookmarkEnd w:id="22"/>
    <w:bookmarkStart w:id="23" w:name="X1b1b51671fa4935060bc16d7224d4473a78a9ff"/>
    <w:p>
      <w:pPr>
        <w:pStyle w:val="Heading2"/>
      </w:pPr>
      <w:r>
        <w:t xml:space="preserve">Conclusion: A Symbol of Community and Progress</w:t>
      </w:r>
    </w:p>
    <w:p>
      <w:pPr>
        <w:pStyle w:val="FirstParagraph"/>
      </w:pPr>
      <w:r>
        <w:br/>
      </w:r>
    </w:p>
    <w:p>
      <w:pPr>
        <w:pStyle w:val="BodyText"/>
      </w:pPr>
      <w:r>
        <w:t xml:space="preserve">In conclusion, The Baker holds a position of respect and necessity in Nigeria Abuja. They are more than suppliers of food; they are custodians of tradition while simultaneously driving culinary innovation. From the local neighborhood shop to the high-end patisserie, Bakers contribute significantly to the social fabric and economic vitality of this dynamic capital.</w:t>
      </w:r>
    </w:p>
    <w:p>
      <w:pPr>
        <w:pStyle w:val="BodyText"/>
      </w:pPr>
      <w:r>
        <w:br/>
      </w:r>
    </w:p>
    <w:p>
      <w:pPr>
        <w:pStyle w:val="BodyText"/>
      </w:pPr>
      <w:r>
        <w:t xml:space="preserve">As Nigeria Abuja continues to grow and modernize, The Baker will likely play an even more prominent role in shaping its gastronomic identity. Supporting these artisans means supporting local enterprise, preserving cultural flavors through creative adaptation, and ensuring that the sweet taste of progress is shared by all who call this beautiful city home.</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Baker in Nigeria Abuja</dc:title>
  <dc:creator/>
  <dc:language>en</dc:language>
  <cp:keywords/>
  <dcterms:created xsi:type="dcterms:W3CDTF">2026-07-29T01:00:06Z</dcterms:created>
  <dcterms:modified xsi:type="dcterms:W3CDTF">2026-07-29T01:00:06Z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