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Bakeries</w:t>
      </w:r>
      <w:r>
        <w:t xml:space="preserve"> </w:t>
      </w:r>
      <w:r>
        <w:t xml:space="preserve">in</w:t>
      </w:r>
      <w:r>
        <w:t xml:space="preserve"> </w:t>
      </w:r>
      <w:r>
        <w:t xml:space="preserve">Pakistan</w:t>
      </w:r>
      <w:r>
        <w:t xml:space="preserve"> </w:t>
      </w:r>
      <w:r>
        <w:t xml:space="preserve">Islamabad</w:t>
      </w:r>
    </w:p>
    <w:bookmarkStart w:id="26" w:name="X1338b61c700eef68aaee9449bcd9c916754cb5c"/>
    <w:p>
      <w:pPr>
        <w:pStyle w:val="Heading1"/>
      </w:pPr>
      <w:r>
        <w:t xml:space="preserve">The Art and Commerce of Bakeries in Pakistan Islamabad</w:t>
      </w:r>
    </w:p>
    <w:p>
      <w:pPr>
        <w:pStyle w:val="FirstParagraph"/>
      </w:pPr>
      <w:r>
        <w:br/>
      </w:r>
    </w:p>
    <w:p>
      <w:pPr>
        <w:pStyle w:val="BodyText"/>
      </w:pPr>
      <w:r>
        <w:t xml:space="preserve">In the bustling metropolis of Pakistan Islamabad, a city renowned for its wide avenues, lush green parks, and orderly planning, lies a vibrant tapestry of culinary traditions. Among these traditions few are as ubiquitous or as culturally significant as the humble bakery. The</w:t>
      </w:r>
      <w:r>
        <w:t xml:space="preserve"> </w:t>
      </w:r>
      <w:r>
        <w:rPr>
          <w:bCs/>
          <w:b/>
        </w:rPr>
        <w:t xml:space="preserve">baker</w:t>
      </w:r>
      <w:r>
        <w:t xml:space="preserve"> </w:t>
      </w:r>
      <w:r>
        <w:t xml:space="preserve">in this context is not merely an artisan producing bread; they are community pillars preserving heritage while adapting to modern tastes. From the iconic fruit cakes and pastries of Cantonment to the rustic, clay-oven loaves of F-10 Markaz, the story of baking in Islamabad reflects a fascinating intersection of British colonial legacy, local Pakistani ingenuity, and contemporary urban lifestyle.</w:t>
      </w:r>
    </w:p>
    <w:p>
      <w:pPr>
        <w:pStyle w:val="BodyText"/>
      </w:pPr>
      <w:r>
        <w:br/>
      </w:r>
    </w:p>
    <w:bookmarkStart w:id="20" w:name="the-historical-roots-a-colonial-legacy"/>
    <w:p>
      <w:pPr>
        <w:pStyle w:val="Heading2"/>
      </w:pPr>
      <w:r>
        <w:t xml:space="preserve">The Historical Roots: A Colonial Legacy</w:t>
      </w:r>
    </w:p>
    <w:p>
      <w:pPr>
        <w:pStyle w:val="FirstParagraph"/>
      </w:pPr>
      <w:r>
        <w:br/>
      </w:r>
    </w:p>
    <w:p>
      <w:pPr>
        <w:pStyle w:val="BodyText"/>
      </w:pPr>
      <w:r>
        <w:t xml:space="preserve">To understand the modern bakery culture in Pakistan Islamabad one must look back to the city's origins as a planned capital. Established in the mid-20th century, Islamabad was designed with Western influences in mind, and this extended to its food infrastructure. The British Raj left an indelible mark on South Asian culinary habits, introducing wheat-based baking techniques that merged seamlessly with local preferences. Early bakeries in Cantonment area served as social hubs for military personnel and civil servants creating a demand for items like baguettes croissants and butter tarts.</w:t>
      </w:r>
    </w:p>
    <w:p>
      <w:pPr>
        <w:pStyle w:val="BodyText"/>
      </w:pPr>
      <w:r>
        <w:br/>
      </w:r>
    </w:p>
    <w:p>
      <w:pPr>
        <w:pStyle w:val="BodyText"/>
      </w:pPr>
      <w:r>
        <w:t xml:space="preserve">Over decades this colonial influence evolved into something distinctly Pakistani. The standard European bakery expanded its repertoire to include items that resonated with the local palate. Sweetness levels increased, spices were incorporated into doughs, and the texture of bread adapted to be softer and more pliable suitable for pairing with chai (tea). Thus, the</w:t>
      </w:r>
      <w:r>
        <w:t xml:space="preserve"> </w:t>
      </w:r>
      <w:r>
        <w:rPr>
          <w:bCs/>
          <w:b/>
        </w:rPr>
        <w:t xml:space="preserve">baker</w:t>
      </w:r>
      <w:r>
        <w:t xml:space="preserve"> </w:t>
      </w:r>
      <w:r>
        <w:t xml:space="preserve">in Islamabad became a hybrid figure bridging two culinary worlds.</w:t>
      </w:r>
    </w:p>
    <w:p>
      <w:pPr>
        <w:pStyle w:val="BodyText"/>
      </w:pPr>
      <w:r>
        <w:br/>
      </w:r>
    </w:p>
    <w:bookmarkEnd w:id="20"/>
    <w:bookmarkStart w:id="21" w:name="Xd412b812388eea26ff58842826b305fa2c949d8"/>
    <w:p>
      <w:pPr>
        <w:pStyle w:val="Heading2"/>
      </w:pPr>
      <w:r>
        <w:t xml:space="preserve">The Baker as an Artisan: Craftsmanship in Steel Town and F-Sectors</w:t>
      </w:r>
    </w:p>
    <w:p>
      <w:pPr>
        <w:pStyle w:val="FirstParagraph"/>
      </w:pPr>
      <w:r>
        <w:br/>
      </w:r>
    </w:p>
    <w:p>
      <w:pPr>
        <w:pStyle w:val="BodyText"/>
      </w:pPr>
      <w:r>
        <w:t xml:space="preserve">In neighborhoods like E-11, known locally as "Steel Town," or the sprawling sectors of F-7 and F-8, the local baker works with a rhythm that dictates the daily life of residents. The pre-dawn hours are crucial. Long before Islamabad wakes up to its traffic and administrative duties, ovens are fired up. Traditional breads like naan kulcha rotis in large commercial quantities require skillful hand-punching and precise timing in tandoors or modern deck ovens.</w:t>
      </w:r>
    </w:p>
    <w:p>
      <w:pPr>
        <w:pStyle w:val="BodyText"/>
      </w:pPr>
      <w:r>
        <w:br/>
      </w:r>
    </w:p>
    <w:p>
      <w:pPr>
        <w:pStyle w:val="BodyText"/>
      </w:pPr>
      <w:r>
        <w:t xml:space="preserve">However the role of the baker extends beyond staple bread. In upscale areas such as Blue Area or Bahria Town, bakers have embraced patisserie techniques. Here we see elaborate showpieces marzipan sculptures intricate layer cakes and delicate macarons. These modern bakeries cater to a demographic that values aesthetics as much as flavor often driven by social media trends in Pakistan Islamabad where visual appeal is paramount.</w:t>
      </w:r>
    </w:p>
    <w:p>
      <w:pPr>
        <w:pStyle w:val="BodyText"/>
      </w:pPr>
      <w:r>
        <w:br/>
      </w:r>
    </w:p>
    <w:bookmarkEnd w:id="21"/>
    <w:bookmarkStart w:id="22" w:name="X4d0a0e6bdbebba0921dba6685aecfd3bc70da9e"/>
    <w:p>
      <w:pPr>
        <w:pStyle w:val="Heading2"/>
      </w:pPr>
      <w:r>
        <w:t xml:space="preserve">Iconic Items: The Fruit Cake and the Puff Pastry</w:t>
      </w:r>
    </w:p>
    <w:p>
      <w:pPr>
        <w:pStyle w:val="FirstParagraph"/>
      </w:pPr>
      <w:r>
        <w:br/>
      </w:r>
    </w:p>
    <w:p>
      <w:pPr>
        <w:pStyle w:val="BodyText"/>
      </w:pPr>
      <w:r>
        <w:t xml:space="preserve">No discussion about bakeries in this region is complete without mentioning the fruit cake. Unlike the dense, boozy British Christmas cake this Pakistani version is often a lighter sponge infused with local dried fruits cardamom and sometimes nuts. It has become a staple for birthdays weddings and Eid celebrations across Pakistan Islamabad families rely on trusted</w:t>
      </w:r>
      <w:r>
        <w:t xml:space="preserve"> </w:t>
      </w:r>
      <w:r>
        <w:rPr>
          <w:bCs/>
          <w:b/>
        </w:rPr>
        <w:t xml:space="preserve">local bakers</w:t>
      </w:r>
      <w:r>
        <w:t xml:space="preserve"> </w:t>
      </w:r>
      <w:r>
        <w:t xml:space="preserve">who have perfected these recipes over generations.</w:t>
      </w:r>
    </w:p>
    <w:p>
      <w:pPr>
        <w:pStyle w:val="BodyText"/>
      </w:pPr>
      <w:r>
        <w:br/>
      </w:r>
    </w:p>
    <w:p>
      <w:pPr>
        <w:pStyle w:val="BodyText"/>
      </w:pPr>
      <w:r>
        <w:t xml:space="preserve">Similarly puff pastries, croissants filled with cheese or chocolate, and Danish pastries have found a devoted following. The baker must master the lamination technique ensuring layers of butter and dough create flaky textures. In the competitive market of Islamabad maintaining consistency is key. Customers often return to specific shops not just for convenience but for nostalgia and familiarity.</w:t>
      </w:r>
    </w:p>
    <w:p>
      <w:pPr>
        <w:pStyle w:val="BodyText"/>
      </w:pPr>
      <w:r>
        <w:br/>
      </w:r>
    </w:p>
    <w:bookmarkEnd w:id="22"/>
    <w:bookmarkStart w:id="23" w:name="modern-challenges-and-adaptations"/>
    <w:p>
      <w:pPr>
        <w:pStyle w:val="Heading2"/>
      </w:pPr>
      <w:r>
        <w:t xml:space="preserve">Modern Challenges and Adaptations</w:t>
      </w:r>
    </w:p>
    <w:p>
      <w:pPr>
        <w:pStyle w:val="FirstParagraph"/>
      </w:pPr>
      <w:r>
        <w:br/>
      </w:r>
    </w:p>
    <w:p>
      <w:pPr>
        <w:pStyle w:val="BodyText"/>
      </w:pPr>
      <w:r>
        <w:t xml:space="preserve">The landscape of baking in Pakistan Islamabad faces modern challenges including rising costs of flour sugar, and dairy due to inflationary pressures. Supply chain disruptions can impact the availability of specific ingredients like chocolate or vanilla essence forcing bakers to innovate or substitute.</w:t>
      </w:r>
    </w:p>
    <w:p>
      <w:pPr>
        <w:pStyle w:val="BodyText"/>
      </w:pPr>
      <w:r>
        <w:br/>
      </w:r>
    </w:p>
    <w:p>
      <w:pPr>
        <w:pStyle w:val="BodyText"/>
      </w:pPr>
      <w:r>
        <w:t xml:space="preserve">Furthermore health consciousness is changing demand. There is a growing preference for whole wheat products low-sugar options and gluten-free alternatives among residents of Islamabad who are increasingly aware of dietary impacts on lifestyle diseases like diabetes which are prevalent in the region. Astute bakers adapt by offering healthier variations without compromising on taste ensuring they remain relevant to evolving consumer needs.</w:t>
      </w:r>
    </w:p>
    <w:p>
      <w:pPr>
        <w:pStyle w:val="BodyText"/>
      </w:pPr>
      <w:r>
        <w:br/>
      </w:r>
    </w:p>
    <w:bookmarkEnd w:id="23"/>
    <w:bookmarkStart w:id="24" w:name="Xf1079ed0045430dfc55512318da74143b7d13d6"/>
    <w:p>
      <w:pPr>
        <w:pStyle w:val="Heading2"/>
      </w:pPr>
      <w:r>
        <w:t xml:space="preserve">Community and Culture: More Than Just Bread</w:t>
      </w:r>
    </w:p>
    <w:p>
      <w:pPr>
        <w:pStyle w:val="FirstParagraph"/>
      </w:pPr>
      <w:r>
        <w:br/>
      </w:r>
    </w:p>
    <w:p>
      <w:pPr>
        <w:pStyle w:val="BodyText"/>
      </w:pPr>
      <w:r>
        <w:t xml:space="preserve">Bakeries in Pakistan Islamabad serve as vital community nodes. They are places where neighbors meet, news is exchanged, and relationships are built. The act of buying bread in the morning often turns into a brief social interaction with the baker who may know your name order and even your family's preferences.</w:t>
      </w:r>
    </w:p>
    <w:p>
      <w:pPr>
        <w:pStyle w:val="BodyText"/>
      </w:pPr>
      <w:r>
        <w:br/>
      </w:r>
    </w:p>
    <w:p>
      <w:pPr>
        <w:pStyle w:val="BodyText"/>
      </w:pPr>
      <w:r>
        <w:t xml:space="preserve">This personal connection highlights why the identity of the</w:t>
      </w:r>
      <w:r>
        <w:t xml:space="preserve"> </w:t>
      </w:r>
      <w:r>
        <w:rPr>
          <w:bCs/>
          <w:b/>
        </w:rPr>
        <w:t xml:space="preserve">baker</w:t>
      </w:r>
      <w:r>
        <w:t xml:space="preserve"> </w:t>
      </w:r>
      <w:r>
        <w:t xml:space="preserve">remains so important in Islamabad. In an age where automated systems and large corporate chains are expanding, many locals still prefer supporting small, family-run bakeries that have been operating for decades. These establishments represent continuity and trust.</w:t>
      </w:r>
    </w:p>
    <w:p>
      <w:pPr>
        <w:pStyle w:val="BodyText"/>
      </w:pPr>
      <w:r>
        <w:br/>
      </w:r>
    </w:p>
    <w:bookmarkEnd w:id="24"/>
    <w:bookmarkStart w:id="25" w:name="X43b9efac46dfbd4f69db8acf76810baade779f7"/>
    <w:p>
      <w:pPr>
        <w:pStyle w:val="Heading2"/>
      </w:pPr>
      <w:r>
        <w:t xml:space="preserve">Conclusion: The Enduring Flavor of Islamabad</w:t>
      </w:r>
    </w:p>
    <w:p>
      <w:pPr>
        <w:pStyle w:val="FirstParagraph"/>
      </w:pPr>
      <w:r>
        <w:br/>
      </w:r>
    </w:p>
    <w:p>
      <w:pPr>
        <w:pStyle w:val="BodyText"/>
      </w:pPr>
      <w:r>
        <w:t xml:space="preserve">In conclusion the bakery scene in Pakistan Islamabad is a dynamic blend of history, culture, and modernity. It is shaped by the skilled hands of local bakers who have adapted traditional techniques to suit contemporary tastes while preserving cherished recipes like fruit cake and layered pastries.</w:t>
      </w:r>
    </w:p>
    <w:p>
      <w:pPr>
        <w:pStyle w:val="BodyText"/>
      </w:pPr>
      <w:r>
        <w:br/>
      </w:r>
    </w:p>
    <w:p>
      <w:pPr>
        <w:pStyle w:val="BodyText"/>
      </w:pPr>
      <w:r>
        <w:t xml:space="preserve">As Islamabad continues to grow so too does its culinary identity. The baker remains central to this story, feeding not just bodies but also fostering a sense of community and cultural pride. Whether in a high-tech patisserie or a traditional corner shop, the aroma of freshly baked goods wafting through the streets is perhaps the most inviting signature scent of Pakistan Islamabad.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Bakeries in Pakistan Islamabad</dc:title>
  <dc:creator/>
  <dc:language>en</dc:language>
  <cp:keywords/>
  <dcterms:created xsi:type="dcterms:W3CDTF">2026-07-29T05:10:14Z</dcterms:created>
  <dcterms:modified xsi:type="dcterms:W3CDTF">2026-07-29T05:10:14Z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