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5" w:name="the-art-of-the-baker-in-russia-moscow"/>
    <w:p>
      <w:pPr>
        <w:pStyle w:val="Heading1"/>
      </w:pPr>
      <w:r>
        <w:t xml:space="preserve">The Art of the Baker in Russia Moscow</w:t>
      </w:r>
    </w:p>
    <w:p>
      <w:pPr>
        <w:pStyle w:val="FirstParagraph"/>
      </w:pPr>
      <w:r>
        <w:t xml:space="preserve">In the vast, sprawling expanse of modern-day commerce and culinary tradition, few roles are as fundamental or as evocative as that of a</w:t>
      </w:r>
      <w:r>
        <w:t xml:space="preserve"> </w:t>
      </w:r>
      <w:r>
        <w:rPr>
          <w:bCs/>
          <w:b/>
        </w:rPr>
        <w:t xml:space="preserve">Baker</w:t>
      </w:r>
      <w:r>
        <w:t xml:space="preserve">. Nowhere is this role more critical, culturally significant, and technically demanding than in</w:t>
      </w:r>
      <w:r>
        <w:t xml:space="preserve"> </w:t>
      </w:r>
      <w:r>
        <w:rPr>
          <w:bCs/>
          <w:b/>
        </w:rPr>
        <w:t xml:space="preserve">Russia Moscow</w:t>
      </w:r>
      <w:r>
        <w:t xml:space="preserve">, a city where the scent of fresh bread has historically served not only as sustenance but also as a symbol of survival, community, and national identity. To understand the dynamics of food production in one of the world’s most historic capitals requires an examination of how the ancient craft of baking intersects with contemporary urban life.</w:t>
      </w:r>
    </w:p>
    <w:bookmarkStart w:id="20" w:name="the-historical-context-bread-as-survival"/>
    <w:p>
      <w:pPr>
        <w:pStyle w:val="Heading2"/>
      </w:pPr>
      <w:r>
        <w:t xml:space="preserve">The Historical Context: Bread as Survival</w:t>
      </w:r>
    </w:p>
    <w:p>
      <w:pPr>
        <w:pStyle w:val="FirstParagraph"/>
      </w:pPr>
      <w:r>
        <w:t xml:space="preserve">To appreciate the modern</w:t>
      </w:r>
      <w:r>
        <w:t xml:space="preserve"> </w:t>
      </w:r>
      <w:r>
        <w:rPr>
          <w:bCs/>
          <w:b/>
        </w:rPr>
        <w:t xml:space="preserve">Baker</w:t>
      </w:r>
      <w:r>
        <w:t xml:space="preserve">, one must first look to history. In Russia, bread has never been merely food; it is sacred. Historically referred to as "kholb" (head), bread was viewed with a reverence that bordered on religious devotion. For centuries, the population relied heavily on rye and dark wheat varieties due to the harsh climate of the Russian steppe and taiga. The</w:t>
      </w:r>
      <w:r>
        <w:t xml:space="preserve"> </w:t>
      </w:r>
      <w:r>
        <w:rPr>
          <w:bCs/>
          <w:b/>
        </w:rPr>
        <w:t xml:space="preserve">Baker</w:t>
      </w:r>
      <w:r>
        <w:t xml:space="preserve"> </w:t>
      </w:r>
      <w:r>
        <w:t xml:space="preserve">in pre-revolutionary Russia was often a village figure, respected for their ability to transform raw grain into life-sustaining loaf.</w:t>
      </w:r>
    </w:p>
    <w:p>
      <w:pPr>
        <w:pStyle w:val="BodyText"/>
      </w:pPr>
      <w:r>
        <w:t xml:space="preserve">This tradition intensified during times of crisis. During World War II, and specifically during the Siege of Leningrad (now Saint Petersburg, but reflective of the broader Soviet experience), bread rationing became a matter of life and death. The scarcity was so profound that even small crumbs were saved for soup or eaten dry. In this context, the</w:t>
      </w:r>
      <w:r>
        <w:t xml:space="preserve"> </w:t>
      </w:r>
      <w:r>
        <w:rPr>
          <w:bCs/>
          <w:b/>
        </w:rPr>
        <w:t xml:space="preserve">Baker</w:t>
      </w:r>
      <w:r>
        <w:t xml:space="preserve"> </w:t>
      </w:r>
      <w:r>
        <w:t xml:space="preserve">was not just a craftsman but a guardian of life. This historical weight carries over into modern</w:t>
      </w:r>
      <w:r>
        <w:t xml:space="preserve"> </w:t>
      </w:r>
      <w:r>
        <w:rPr>
          <w:bCs/>
          <w:b/>
        </w:rPr>
        <w:t xml:space="preserve">Russia Moscow</w:t>
      </w:r>
      <w:r>
        <w:t xml:space="preserve">, where the quality and availability of bread remain sensitive topics in public discourse.</w:t>
      </w:r>
    </w:p>
    <w:bookmarkEnd w:id="20"/>
    <w:bookmarkStart w:id="21" w:name="X17c27e13bdf3185b0ddfe67841e457fa0a51cc0"/>
    <w:p>
      <w:pPr>
        <w:pStyle w:val="Heading2"/>
      </w:pPr>
      <w:r>
        <w:t xml:space="preserve">The Modern Landscape: Globalization and Tradition</w:t>
      </w:r>
    </w:p>
    <w:p>
      <w:pPr>
        <w:pStyle w:val="FirstParagraph"/>
      </w:pPr>
      <w:r>
        <w:rPr>
          <w:bCs/>
          <w:b/>
        </w:rPr>
        <w:t xml:space="preserve">Russia Moscow</w:t>
      </w:r>
      <w:r>
        <w:t xml:space="preserve"> </w:t>
      </w:r>
      <w:r>
        <w:t xml:space="preserve">today is a cosmopolitan hub, blending Soviet-era infrastructure with globalized consumer culture. The city hosts international supermarkets, trendy cafes, and artisanal shops alongside traditional bakeries. For the modern</w:t>
      </w:r>
      <w:r>
        <w:t xml:space="preserve"> </w:t>
      </w:r>
      <w:r>
        <w:rPr>
          <w:bCs/>
          <w:b/>
        </w:rPr>
        <w:t xml:space="preserve">Baker</w:t>
      </w:r>
      <w:r>
        <w:t xml:space="preserve">, this presents a dual challenge: maintaining authenticity while adapting to the tastes of a diverse and increasingly international clientele.</w:t>
      </w:r>
    </w:p>
    <w:p>
      <w:pPr>
        <w:pStyle w:val="BodyText"/>
      </w:pPr>
      <w:r>
        <w:t xml:space="preserve">The traditional Russian bakery produced dense loaves of borodinsky (rye) bread, pirozhki (stuffed buns), and kvass. However, in contemporary</w:t>
      </w:r>
      <w:r>
        <w:t xml:space="preserve"> </w:t>
      </w:r>
      <w:r>
        <w:rPr>
          <w:bCs/>
          <w:b/>
        </w:rPr>
        <w:t xml:space="preserve">Russia Moscow</w:t>
      </w:r>
      <w:r>
        <w:t xml:space="preserve">, there has been a surge in demand for European-style pastries, sourdoughs with long fermentation times, and gluten-free options. The professional</w:t>
      </w:r>
      <w:r>
        <w:t xml:space="preserve"> </w:t>
      </w:r>
      <w:r>
        <w:rPr>
          <w:bCs/>
          <w:b/>
        </w:rPr>
        <w:t xml:space="preserve">Baker</w:t>
      </w:r>
      <w:r>
        <w:t xml:space="preserve"> </w:t>
      </w:r>
      <w:r>
        <w:t xml:space="preserve">must therefore be a hybrid figure—part scientist mastering fermentation curves, part artist crafting intricate shapes like ku利achi (Easter bread), and part businessman navigating supply chain fluctuations that have become all too common in recent years due to geopolitical sanctions.</w:t>
      </w:r>
    </w:p>
    <w:bookmarkEnd w:id="21"/>
    <w:bookmarkStart w:id="22" w:name="technical-challenges-and-adaptations"/>
    <w:p>
      <w:pPr>
        <w:pStyle w:val="Heading2"/>
      </w:pPr>
      <w:r>
        <w:t xml:space="preserve">Technical Challenges and Adaptations</w:t>
      </w:r>
    </w:p>
    <w:p>
      <w:pPr>
        <w:pStyle w:val="FirstParagraph"/>
      </w:pPr>
      <w:r>
        <w:t xml:space="preserve">The role of the</w:t>
      </w:r>
      <w:r>
        <w:t xml:space="preserve"> </w:t>
      </w:r>
      <w:r>
        <w:rPr>
          <w:bCs/>
          <w:b/>
        </w:rPr>
        <w:t xml:space="preserve">Baker</w:t>
      </w:r>
      <w:r>
        <w:t xml:space="preserve"> </w:t>
      </w:r>
      <w:r>
        <w:t xml:space="preserve">in</w:t>
      </w:r>
      <w:r>
        <w:t xml:space="preserve"> </w:t>
      </w:r>
      <w:r>
        <w:rPr>
          <w:bCs/>
          <w:b/>
        </w:rPr>
        <w:t xml:space="preserve">Russia Moscow</w:t>
      </w:r>
      <w:r>
        <w:t xml:space="preserve"> </w:t>
      </w:r>
      <w:r>
        <w:t xml:space="preserve">is defined by adaptation. Import restrictions on certain high-quality ingredients, such as specific European butters or exotic flours, have forced local bakers to innovate using domestic resources. This has led to a renaissance in Russian grain varieties, with bakers working closely with local farmers to develop superior rye and wheat blends that mimic the texture of imported goods while supporting the national agricultural economy.</w:t>
      </w:r>
    </w:p>
    <w:p>
      <w:pPr>
        <w:pStyle w:val="BodyText"/>
      </w:pPr>
      <w:r>
        <w:t xml:space="preserve">Furthermore, the climate itself poses challenges. The extreme cold of Moscow winters affects yeast activity and dough hydration levels differently than in warmer European cities. A skilled</w:t>
      </w:r>
      <w:r>
        <w:t xml:space="preserve"> </w:t>
      </w:r>
      <w:r>
        <w:rPr>
          <w:bCs/>
          <w:b/>
        </w:rPr>
        <w:t xml:space="preserve">Baker</w:t>
      </w:r>
      <w:r>
        <w:t xml:space="preserve"> </w:t>
      </w:r>
      <w:r>
        <w:t xml:space="preserve">in Moscow must adjust their recipes dynamically, understanding how humidity and temperature fluctuations influence proofing times. This technical mastery is what separates a commercial producer from a true artisan.</w:t>
      </w:r>
    </w:p>
    <w:bookmarkEnd w:id="22"/>
    <w:bookmarkStart w:id="23" w:name="cultural-symbolism-and-social-role"/>
    <w:p>
      <w:pPr>
        <w:pStyle w:val="Heading2"/>
      </w:pPr>
      <w:r>
        <w:t xml:space="preserve">Cultural Symbolism and Social Role</w:t>
      </w:r>
    </w:p>
    <w:p>
      <w:pPr>
        <w:pStyle w:val="FirstParagraph"/>
      </w:pPr>
      <w:r>
        <w:t xml:space="preserve">In</w:t>
      </w:r>
      <w:r>
        <w:t xml:space="preserve"> </w:t>
      </w:r>
      <w:r>
        <w:rPr>
          <w:bCs/>
          <w:b/>
        </w:rPr>
        <w:t xml:space="preserve">Russia Moscow</w:t>
      </w:r>
      <w:r>
        <w:t xml:space="preserve">, the bakery remains a cornerstone of neighborhood life. While online grocery delivery has grown, many Muscovites still prefer the tactile experience of selecting fresh loaves at local shops. The smell of baking bread serves as a communal anchor in an increasingly digital world. For many residents, visiting their neighborhood bakery is a daily ritual that connects them to their heritage.</w:t>
      </w:r>
    </w:p>
    <w:p>
      <w:pPr>
        <w:pStyle w:val="BodyText"/>
      </w:pPr>
      <w:r>
        <w:t xml:space="preserve">The</w:t>
      </w:r>
      <w:r>
        <w:t xml:space="preserve"> </w:t>
      </w:r>
      <w:r>
        <w:rPr>
          <w:bCs/>
          <w:b/>
        </w:rPr>
        <w:t xml:space="preserve">Baker</w:t>
      </w:r>
      <w:r>
        <w:t xml:space="preserve"> </w:t>
      </w:r>
      <w:r>
        <w:t xml:space="preserve">here often plays a social role beyond food production. In smaller communities within the greater Moscow area, the baker may know their customers by name, remembering preferences for crust thickness or specific fillings in pastries. This personal connection reinforces community bonds and provides a sense of continuity amidst rapid urbanization.</w:t>
      </w:r>
    </w:p>
    <w:bookmarkEnd w:id="23"/>
    <w:bookmarkStart w:id="24" w:name="conclusion-the-enduring-legacy"/>
    <w:p>
      <w:pPr>
        <w:pStyle w:val="Heading2"/>
      </w:pPr>
      <w:r>
        <w:t xml:space="preserve">Conclusion: The Enduring Legacy</w:t>
      </w:r>
    </w:p>
    <w:p>
      <w:pPr>
        <w:pStyle w:val="FirstParagraph"/>
      </w:pPr>
      <w:r>
        <w:t xml:space="preserve">The story of the</w:t>
      </w:r>
      <w:r>
        <w:t xml:space="preserve"> </w:t>
      </w:r>
      <w:r>
        <w:rPr>
          <w:bCs/>
          <w:b/>
        </w:rPr>
        <w:t xml:space="preserve">Baker</w:t>
      </w:r>
      <w:r>
        <w:t xml:space="preserve"> </w:t>
      </w:r>
      <w:r>
        <w:t xml:space="preserve">in</w:t>
      </w:r>
      <w:r>
        <w:t xml:space="preserve"> </w:t>
      </w:r>
      <w:r>
        <w:rPr>
          <w:bCs/>
          <w:b/>
        </w:rPr>
        <w:t xml:space="preserve">Russia Moscow</w:t>
      </w:r>
      <w:r>
        <w:t xml:space="preserve"> </w:t>
      </w:r>
      <w:r>
        <w:t xml:space="preserve">is one of resilience, innovation, and cultural preservation. From the dark rye loaves that sustained survivors through sieges to the artisanal sourdoughs crafted by young entrepreneurs in trendy districts, bread remains a central thread in the fabric of Russian society.</w:t>
      </w:r>
    </w:p>
    <w:p>
      <w:pPr>
        <w:pStyle w:val="BodyText"/>
      </w:pPr>
      <w:r>
        <w:t xml:space="preserve">As</w:t>
      </w:r>
      <w:r>
        <w:t xml:space="preserve"> </w:t>
      </w:r>
      <w:r>
        <w:rPr>
          <w:bCs/>
          <w:b/>
        </w:rPr>
        <w:t xml:space="preserve">Russia Moscow</w:t>
      </w:r>
      <w:r>
        <w:t xml:space="preserve"> </w:t>
      </w:r>
      <w:r>
        <w:t xml:space="preserve">continues to evolve as a global city, it does so while holding tight to its culinary roots. The modern</w:t>
      </w:r>
      <w:r>
        <w:t xml:space="preserve"> </w:t>
      </w:r>
      <w:r>
        <w:rPr>
          <w:bCs/>
          <w:b/>
        </w:rPr>
        <w:t xml:space="preserve">Baker</w:t>
      </w:r>
      <w:r>
        <w:t xml:space="preserve"> </w:t>
      </w:r>
      <w:r>
        <w:t xml:space="preserve">stands at this intersection, tasked with honoring the past while feeding the future. Whether through traditional recipes passed down through generations or new techniques adopted from global trends, the craft of baking remains a vital expression of identity and care in one of the world’s most dynamic capitals.</w:t>
      </w:r>
    </w:p>
    <w:p>
      <w:pPr>
        <w:pStyle w:val="BodyText"/>
      </w:pPr>
      <w:r>
        <w:t xml:space="preserve">In conclusion, to study bread production in</w:t>
      </w:r>
      <w:r>
        <w:t xml:space="preserve"> </w:t>
      </w:r>
      <w:r>
        <w:rPr>
          <w:bCs/>
          <w:b/>
        </w:rPr>
        <w:t xml:space="preserve">Russia Moscow</w:t>
      </w:r>
      <w:r>
        <w:t xml:space="preserve"> </w:t>
      </w:r>
      <w:r>
        <w:t xml:space="preserve">is to study history, economics, artistry, and sociology all at once. The</w:t>
      </w:r>
      <w:r>
        <w:t xml:space="preserve"> </w:t>
      </w:r>
      <w:r>
        <w:rPr>
          <w:bCs/>
          <w:b/>
        </w:rPr>
        <w:t xml:space="preserve">Baker</w:t>
      </w:r>
      <w:r>
        <w:t xml:space="preserve"> </w:t>
      </w:r>
      <w:r>
        <w:t xml:space="preserve">is not merely a vendor of food but a custodian of tradition and a navigator of modernity. Their work ensures that even as the city changes, the fundamental warmth and nourishment provided by fresh bread remain constant.</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Baker in Russia Moscow</dc:title>
  <dc:creator/>
  <dc:language>en</dc:language>
  <cp:keywords/>
  <dcterms:created xsi:type="dcterms:W3CDTF">2026-07-29T09:51:07Z</dcterms:created>
  <dcterms:modified xsi:type="dcterms:W3CDTF">2026-07-29T09:51:07Z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