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Tradition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759d1fc1371c0086f8ebc15c5d2167c1af33495"/>
    <w:p>
      <w:pPr>
        <w:pStyle w:val="Heading1"/>
      </w:pPr>
      <w:r>
        <w:t xml:space="preserve">The Art and Tradition of the Baker in Saudi Arabia Riyadh</w:t>
      </w:r>
    </w:p>
    <w:p>
      <w:pPr>
        <w:pStyle w:val="FirstParagraph"/>
      </w:pPr>
      <w:r>
        <w:t xml:space="preserve">In the heart of the Kingdom of Saudi Arabia, where ancient traditions meet modern ambition, few professions embody the cultural soul as deeply as that of the baker. In Riyadh, a city rapidly evolving into a global hub under Vision 2030 while fiercely guarding its heritage, the role of a baker extends far beyond simple commerce. It is an act of hospitality, a preservation of history, and an essential thread in the social fabric that binds communities together. To understand the baker in Riyadh is to understand how food serves as language in one of the most welcoming nations on Earth.</w:t>
      </w:r>
    </w:p>
    <w:bookmarkStart w:id="20" w:name="the-cultural-significance-of-bread"/>
    <w:p>
      <w:pPr>
        <w:pStyle w:val="Heading2"/>
      </w:pPr>
      <w:r>
        <w:t xml:space="preserve">The Cultural Significance of Bread</w:t>
      </w:r>
    </w:p>
    <w:p>
      <w:pPr>
        <w:pStyle w:val="FirstParagraph"/>
      </w:pPr>
      <w:r>
        <w:t xml:space="preserve">Bread, known locally as "Khubz," is not merely a side dish; it is a staple that dictates the rhythm of daily life. For centuries, bread has been synonymous with blessings and sustenance in Arab culture. The phrase "breaking bread" holds literal and figurative weight here. When one enters a home or sits down for coffee at an majlis (a traditional sitting room), the offering of warm, fresh bread is immediate and automatic. In Riyadh, where hospitality (Diyafa) is a core national value, the quality of what comes from the baker directly impacts social standing and community respect.</w:t>
      </w:r>
    </w:p>
    <w:p>
      <w:pPr>
        <w:pStyle w:val="BodyText"/>
      </w:pPr>
      <w:r>
        <w:t xml:space="preserve">The baker acts as a silent host. A soft, perfectly baked flatbread can elevate simple dates into a feast; it accompanies rich meats like Kabsa and Jareesh; it serves as utensil for scooping up stews. Therefore, the reputation of a local bakery in Riyadh is often determined by the texture, freshness, and scent of their bread. It is an artisanal trust between the baker and the consumer.</w:t>
      </w:r>
    </w:p>
    <w:bookmarkEnd w:id="20"/>
    <w:bookmarkStart w:id="21" w:name="Xc72c502ae5e8a999c9097bc7ebb7014a70d1611"/>
    <w:p>
      <w:pPr>
        <w:pStyle w:val="Heading2"/>
      </w:pPr>
      <w:r>
        <w:t xml:space="preserve">The Modern Baker: Innovation Meets Tradition</w:t>
      </w:r>
    </w:p>
    <w:p>
      <w:pPr>
        <w:pStyle w:val="FirstParagraph"/>
      </w:pPr>
      <w:r>
        <w:t xml:space="preserve">Riyadh today is a city of contrasts. Skyscrapers rise against historic districts like Al Balad, and luxury international brands coexist with traditional souqs. Amidst this change, the baker has adapted without losing essence. While many traditional bakers still use wood-fired ovens or large communal stone ovens reminiscent of those used by Bedouin ancestors, modern Riyadh has seen a surge in specialized bakeries.</w:t>
      </w:r>
    </w:p>
    <w:p>
      <w:pPr>
        <w:pStyle w:val="BodyText"/>
      </w:pPr>
      <w:r>
        <w:t xml:space="preserve">The contemporary baker in Riyadh is no longer just a provider of basic sustenance. They are artisans experimenting with fusion flavors. It is now common to find bakeries offering Arabic bread infused with za'atar and olive oil from the north, or sweet pastries that blend European pastry techniques with local ingredients like cardamom, saffron, and rose water. This evolution reflects the broader demographic shift in Riyadh, where locals live alongside a massive international community of expatriates. The modern baker caters to both needs: providing familiar comfort foods for Saudis while introducing international varieties for the global workforce.</w:t>
      </w:r>
    </w:p>
    <w:bookmarkEnd w:id="21"/>
    <w:bookmarkStart w:id="22" w:name="the-early-morning-ritual"/>
    <w:p>
      <w:pPr>
        <w:pStyle w:val="Heading2"/>
      </w:pPr>
      <w:r>
        <w:t xml:space="preserve">The Early Morning Ritual</w:t>
      </w:r>
    </w:p>
    <w:p>
      <w:pPr>
        <w:pStyle w:val="FirstParagraph"/>
      </w:pPr>
      <w:r>
        <w:t xml:space="preserve">To walk through the neighborhoods of Riyadh in the early morning hours is to witness a ritual that has remained unchanged for generations. Long before the sun fully rises over Al Ushairij Market or upends traffic on King Fahd Road, ovens are firing up. The air becomes heavy with the scent of yeast and warm dough. Families wake specifically for this experience, rushing out to secure the day's supply of fresh bread.</w:t>
      </w:r>
    </w:p>
    <w:p>
      <w:pPr>
        <w:pStyle w:val="BodyText"/>
      </w:pPr>
      <w:r>
        <w:t xml:space="preserve">This daily ritual underscores the importance of timing in baking. In the hot climate of Saudi Arabia, freshness is paramount because bread goes stale quickly in dry air. A baker who delivers hot bread by dawn earns loyalty that lasts a lifetime. It is a service rooted in care; knowing that families need warm food for breakfast before school or work instills a sense of duty upon the baker.</w:t>
      </w:r>
    </w:p>
    <w:bookmarkEnd w:id="22"/>
    <w:bookmarkStart w:id="23" w:name="technology-and-sustainability"/>
    <w:p>
      <w:pPr>
        <w:pStyle w:val="Heading2"/>
      </w:pPr>
      <w:r>
        <w:t xml:space="preserve">Technology and Sustainability</w:t>
      </w:r>
    </w:p>
    <w:p>
      <w:pPr>
        <w:pStyle w:val="FirstParagraph"/>
      </w:pPr>
      <w:r>
        <w:t xml:space="preserve">As Riyadh moves toward its Vision 2030 goals of sustainability and digital transformation, the baking industry is also adapting. Digital ordering platforms now allow residents to pre-order loaves for pickup, reducing waste and ensuring efficiency. Furthermore, there is a growing emphasis on using locally sourced grains. Saudi Arabia has invested heavily in agricultural research to grow high-quality wheat within its borders, supporting local farmers and reducing reliance on imports.</w:t>
      </w:r>
    </w:p>
    <w:p>
      <w:pPr>
        <w:pStyle w:val="BodyText"/>
      </w:pPr>
      <w:r>
        <w:t xml:space="preserve">The baker of the future in Riyadh must balance these technological advancements with the manual skill required for traditional breads. Machines can automate mixing and shaping, but they cannot replicate the intuition of a master baker who knows exactly how humidity affects dough in a Riyadh summer versus a winter morning. The challenge for today’s bakers is to embrace automation where it adds value while preserving the human touch that gives bread its unique character.</w:t>
      </w:r>
    </w:p>
    <w:bookmarkEnd w:id="23"/>
    <w:bookmarkStart w:id="24" w:name="community-and-social-cohesion"/>
    <w:p>
      <w:pPr>
        <w:pStyle w:val="Heading2"/>
      </w:pPr>
      <w:r>
        <w:t xml:space="preserve">Community and Social Cohesion</w:t>
      </w:r>
    </w:p>
    <w:p>
      <w:pPr>
        <w:pStyle w:val="FirstParagraph"/>
      </w:pPr>
      <w:r>
        <w:t xml:space="preserve">Bakeries in Riyadh often serve as community hubs. They are places of interaction, news exchange, and social connection. In many neighborhoods, the local baker knows regular customers by name and remembers their preferences. This personal relationship creates a sense of belonging in an increasingly fast-paced urban environment.</w:t>
      </w:r>
    </w:p>
    <w:p>
      <w:pPr>
        <w:pStyle w:val="BodyText"/>
      </w:pPr>
      <w:r>
        <w:t xml:space="preserve">During religious occasions such as Ramadan and Eid al-Fitr, the role of the baker becomes even more prominent. The demand for specialized sweets like Qatayef (stuffed pancakes) and Ma'amoul (date-filled cookies) spikes dramatically. Bakers work around the clock during these periods, not just as businesses, but as facilitators of celebration. They enable families to participate in traditions that define the Islamic calendar.</w:t>
      </w:r>
    </w:p>
    <w:bookmarkEnd w:id="24"/>
    <w:bookmarkStart w:id="25" w:name="conclusion"/>
    <w:p>
      <w:pPr>
        <w:pStyle w:val="Heading2"/>
      </w:pPr>
      <w:r>
        <w:t xml:space="preserve">Conclusion</w:t>
      </w:r>
    </w:p>
    <w:p>
      <w:pPr>
        <w:pStyle w:val="FirstParagraph"/>
      </w:pPr>
      <w:r>
        <w:t xml:space="preserve">The baker in Riyadh is a guardian of culture and an innovator for the future. From the humble flatbread served with morning coffee to elaborate pastries enjoyed during celebrations, their craft permeates every aspect of life in Saudi Arabia's capital. As Riyadh transforms into a world-class city, it does so without forgetting its roots. The baker ensures that despite modernization, the warmth and generosity associated with sharing bread remain intact. In honoring the baker, Riyadh honors its history, sustains its people, and welcomes 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Tradition of the Baker in Saudi Arabia Riyadh</dc:title>
  <dc:creator/>
  <dc:language>en</dc:language>
  <cp:keywords/>
  <dcterms:created xsi:type="dcterms:W3CDTF">2026-07-29T04:27:22Z</dcterms:created>
  <dcterms:modified xsi:type="dcterms:W3CDTF">2026-07-29T04:27:22Z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