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Switzerland</w:t>
      </w:r>
      <w:r>
        <w:t xml:space="preserve"> </w:t>
      </w:r>
      <w:r>
        <w:t xml:space="preserve">Zurich</w:t>
      </w:r>
    </w:p>
    <w:bookmarkStart w:id="25" w:name="X103f6a1c1074ccb69d627f951914286c884662b"/>
    <w:p>
      <w:pPr>
        <w:pStyle w:val="Heading1"/>
      </w:pPr>
      <w:r>
        <w:t xml:space="preserve">The Art of the Baker in Switzerland Zurich</w:t>
      </w:r>
    </w:p>
    <w:p>
      <w:pPr>
        <w:pStyle w:val="FirstParagraph"/>
      </w:pPr>
      <w:r>
        <w:t xml:space="preserve">In the heart of Central Europe, amidst a landscape renowned for its precision, cleanliness, and high quality of life, lies the city of Zurich. It is a metropolis that seamlessly blends modern economic power with deep-rooted historical traditions. Within this dynamic urban environment, one profession stands as a pillar of daily life and cultural continuity: the</w:t>
      </w:r>
      <w:r>
        <w:t xml:space="preserve"> </w:t>
      </w:r>
      <w:r>
        <w:t xml:space="preserve">Baker</w:t>
      </w:r>
      <w:r>
        <w:t xml:space="preserve">. To understand Zurich is to understand the rhythm provided by its bakeries, where the scent of fresh bread acts as an olfactory map for residents navigating their day. This essay explores the multifaceted role of the Baker in Switzerland Zurich, examining how this trade transcends mere commerce to become a vital component of Swiss social fabric and gastronomic heritage.</w:t>
      </w:r>
    </w:p>
    <w:bookmarkStart w:id="20" w:name="the-cultural-imperative-of-bread"/>
    <w:p>
      <w:pPr>
        <w:pStyle w:val="Heading2"/>
      </w:pPr>
      <w:r>
        <w:t xml:space="preserve">The Cultural Imperative of Bread</w:t>
      </w:r>
    </w:p>
    <w:p>
      <w:pPr>
        <w:pStyle w:val="FirstParagraph"/>
      </w:pPr>
      <w:r>
        <w:t xml:space="preserve">In Switzerland Zurich, bread is not merely a side dish; it is a staple that commands respect and discernment. The culture surrounding the consumption of bread in this region is intense. Locals are known for their specific preferences regarding crust thickness, crumb density, and fermentation time. For the Baker operating in this competitive landscape, success relies not on mass production alone but on an intimate understanding of these local palates. Unlike in some other nations where bread is bought out of necessity at large supermarkets, in Switzerland Zurich, choosing a bakery is often a matter of personal loyalty and aesthetic judgment.</w:t>
      </w:r>
    </w:p>
    <w:p>
      <w:pPr>
        <w:pStyle w:val="BodyText"/>
      </w:pPr>
      <w:r>
        <w:t xml:space="preserve">The</w:t>
      </w:r>
      <w:r>
        <w:t xml:space="preserve"> </w:t>
      </w:r>
      <w:r>
        <w:t xml:space="preserve">Baker</w:t>
      </w:r>
      <w:r>
        <w:t xml:space="preserve"> </w:t>
      </w:r>
      <w:r>
        <w:t xml:space="preserve">here acts as both an artisan and a community anchor. The early morning hours see the streets filling with people eager for the "Züri-Gipfeli" (Zurich croissants) or dense rye loaves that reflect the alpine influence on Swiss grain agriculture. This demand drives Bakers to innovate while strictly adhering to traditional methods. The result is a high standard of baking where quality is non-negotiable, and the reputation of a single Baker can sustain a business for generations.</w:t>
      </w:r>
    </w:p>
    <w:bookmarkEnd w:id="20"/>
    <w:bookmarkStart w:id="21" w:name="X5e4b8fd51a65516c4ccc5942d4e351d9459d89d"/>
    <w:p>
      <w:pPr>
        <w:pStyle w:val="Heading2"/>
      </w:pPr>
      <w:r>
        <w:t xml:space="preserve">The Intersection of Tradition and Innovation</w:t>
      </w:r>
    </w:p>
    <w:p>
      <w:pPr>
        <w:pStyle w:val="FirstParagraph"/>
      </w:pPr>
      <w:r>
        <w:t xml:space="preserve">Zurich is known as Switzerland’s economic powerhouse, a city that embraces innovation in finance, technology, and science. However, this modernity has not eroded the traditional role of the Baker; rather, it has refined it. In recent years Bakers in Switzerland Zurich have faced increasing pressure to adapt to health-conscious trends without compromising on taste or authenticity. There is a growing demand for whole grains, sourdough varieties with long fermentation periods (which are easier to digest), and organic ingredients sourced from local Swiss farms.</w:t>
      </w:r>
    </w:p>
    <w:p>
      <w:pPr>
        <w:pStyle w:val="BodyText"/>
      </w:pPr>
      <w:r>
        <w:t xml:space="preserve">This shift requires the Baker to be more than just a skilled hands-on craftsperson; they must also be educators and consultants. They explain the benefits of natural yeast over commercial instant yeast, highlighting how this choice affects flavor complexity and nutritional value. This educational role is crucial in Switzerland Zurich, where health awareness is high. The modern</w:t>
      </w:r>
      <w:r>
        <w:t xml:space="preserve"> </w:t>
      </w:r>
      <w:r>
        <w:t xml:space="preserve">Baker</w:t>
      </w:r>
      <w:r>
        <w:t xml:space="preserve"> </w:t>
      </w:r>
      <w:r>
        <w:t xml:space="preserve">thus serves as a bridge between ancestral techniques—such as the stone-milling of grains—and contemporary dietary needs, ensuring that tradition remains relevant to the modern consumer.</w:t>
      </w:r>
    </w:p>
    <w:bookmarkEnd w:id="21"/>
    <w:bookmarkStart w:id="22" w:name="the-social-fabric-of-the-bakery"/>
    <w:p>
      <w:pPr>
        <w:pStyle w:val="Heading2"/>
      </w:pPr>
      <w:r>
        <w:t xml:space="preserve">The Social Fabric of the Bakery</w:t>
      </w:r>
    </w:p>
    <w:p>
      <w:pPr>
        <w:pStyle w:val="FirstParagraph"/>
      </w:pPr>
      <w:r>
        <w:t xml:space="preserve">Beyond the technical aspects of baking, the bakery shop in Switzerland Zurich serves as a vital social node. In an era where digital communication often replaces face-to-face interaction, these small establishments offer a tangible human connection. The act of standing in line at a local bakery allows for brief but meaningful exchanges between neighbors, fostering a sense of community cohesion. For the</w:t>
      </w:r>
      <w:r>
        <w:t xml:space="preserve"> </w:t>
      </w:r>
      <w:r>
        <w:t xml:space="preserve">Baker</w:t>
      </w:r>
      <w:r>
        <w:t xml:space="preserve">, this is perhaps the most rewarding aspect of their profession: knowing customers by name, remembering their usual orders, and contributing to the neighborhood's atmosphere.</w:t>
      </w:r>
    </w:p>
    <w:p>
      <w:pPr>
        <w:pStyle w:val="BodyText"/>
      </w:pPr>
      <w:r>
        <w:t xml:space="preserve">In Zurich specifically, where life can be fast-paced and expensive, these bakeries provide moments of pause. They are places where professionals from nearby offices might stop for a quick espresso and pastry before starting work, or where families gather on weekend mornings. The presence of a high-quality bakery is often cited as a key factor in the livability of Zurich neighborhoods. It adds warmth to the urban environment, softening the sharp edges of modern city life with its comforting aromas and reliable presence.</w:t>
      </w:r>
    </w:p>
    <w:bookmarkEnd w:id="22"/>
    <w:bookmarkStart w:id="23" w:name="Xe3b2022489e117fda35f5167cb529932dd8c8c4"/>
    <w:p>
      <w:pPr>
        <w:pStyle w:val="Heading2"/>
      </w:pPr>
      <w:r>
        <w:t xml:space="preserve">Economic and Environmental Considerations</w:t>
      </w:r>
    </w:p>
    <w:p>
      <w:pPr>
        <w:pStyle w:val="FirstParagraph"/>
      </w:pPr>
      <w:r>
        <w:t xml:space="preserve">The role of the Baker in Switzerland Zurich also extends into economic sustainability. There is a strong movement among local consumers to support small, independent businesses over international chains. This "buy local" mentality benefits Bakers who can prove their commitment to sourcing ingredients locally. By purchasing flour from Swiss millers and dairy from nearby farms, these Bakers contribute to the regional economy, keeping money within Switzerland Zurich rather than allowing it to leak out through global supply chains.</w:t>
      </w:r>
    </w:p>
    <w:p>
      <w:pPr>
        <w:pStyle w:val="BodyText"/>
      </w:pPr>
      <w:r>
        <w:t xml:space="preserve">Furthermore, environmental responsibility is increasingly important. The waste of food in modern society is a critical issue, and Swiss Bakers are at the forefront of reducing this footprint. Many have adopted strict inventory management systems to minimize waste, and others participate in initiatives that donate unsold but fresh bread to charities. This ethical dimension enhances the reputation of the</w:t>
      </w:r>
      <w:r>
        <w:t xml:space="preserve"> </w:t>
      </w:r>
      <w:r>
        <w:t xml:space="preserve">Baker</w:t>
      </w:r>
      <w:r>
        <w:t xml:space="preserve">, positioning them not just as food producers but as responsible citizens who care about the future of Switzerland Zurich.</w:t>
      </w:r>
    </w:p>
    <w:bookmarkEnd w:id="23"/>
    <w:bookmarkStart w:id="24" w:name="conclusion"/>
    <w:p>
      <w:pPr>
        <w:pStyle w:val="Heading2"/>
      </w:pPr>
      <w:r>
        <w:t xml:space="preserve">Conclusion</w:t>
      </w:r>
    </w:p>
    <w:p>
      <w:pPr>
        <w:pStyle w:val="FirstParagraph"/>
      </w:pPr>
      <w:r>
        <w:t xml:space="preserve">In conclusion, the Baker in Switzerland Zurich plays a pivotal role that extends far beyond the production of baked goods. They are custodians of tradition, innovators in response to health trends, social connectors within neighborhoods, and promoters of local economic stability. The symbiotic relationship between the city's high standards and the Baker's craft results in a unique culinary experience that defines daily life for residents.</w:t>
      </w:r>
    </w:p>
    <w:p>
      <w:pPr>
        <w:pStyle w:val="BodyText"/>
      </w:pPr>
      <w:r>
        <w:t xml:space="preserve">To walk through Zurich is to be guided by the scents produced by these dedicated professionals. Whether it is the crusty sound of a fresh baguette or the soft texture of a sweet roll, each product tells a story of skill, heritage, and care. As Zurich continues to evolve as a global city, the role of the</w:t>
      </w:r>
      <w:r>
        <w:t xml:space="preserve"> </w:t>
      </w:r>
      <w:r>
        <w:t xml:space="preserve">Baker</w:t>
      </w:r>
      <w:r>
        <w:t xml:space="preserve"> </w:t>
      </w:r>
      <w:r>
        <w:t xml:space="preserve">remains steadfast—a constant source of comfort and quality in an ever-changing world. Thus, recognizing the importance of Bakers in Switzerland Zurich is essential to understanding what makes this city not just economically powerful, but culturally rich and socially cohesive.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Baker in Switzerland Zurich</dc:title>
  <dc:creator/>
  <dc:language>en</dc:language>
  <cp:keywords/>
  <dcterms:created xsi:type="dcterms:W3CDTF">2026-07-29T11:18:01Z</dcterms:created>
  <dcterms:modified xsi:type="dcterms:W3CDTF">2026-07-29T11:18:01Z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