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Tradition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6d5c414115730b62541196edf1c455c146136a5"/>
    <w:p>
      <w:pPr>
        <w:pStyle w:val="Heading1"/>
      </w:pPr>
      <w:r>
        <w:t xml:space="preserve">The Scent of History: The Enduring Legacy of the Baker in United Kingdom Manchester</w:t>
      </w:r>
    </w:p>
    <w:p>
      <w:pPr>
        <w:pStyle w:val="FirstParagraph"/>
      </w:pPr>
      <w:r>
        <w:t xml:space="preserve">In the industrial heartland of England, where steam once powered mills and now serves as a metaphor for relentless progress, there exists a tradition that has remained stubbornly and beautifully human. This is the craft of the baker. In</w:t>
      </w:r>
      <w:r>
        <w:t xml:space="preserve"> </w:t>
      </w:r>
      <w:r>
        <w:rPr>
          <w:bCs/>
          <w:b/>
        </w:rPr>
        <w:t xml:space="preserve">United Kingdom Manchester</w:t>
      </w:r>
      <w:r>
        <w:t xml:space="preserve">, an area historically defined by its cotton trade, railway networks, and vibrant multicultural identity today, the role of the baker transcends mere commercial activity. It is a pillar of community cohesion, a custodian of heritage, and a testament to the resilience of local craftsmanship against the tides of globalization. To understand</w:t>
      </w:r>
      <w:r>
        <w:t xml:space="preserve"> </w:t>
      </w:r>
      <w:r>
        <w:rPr>
          <w:bCs/>
          <w:b/>
        </w:rPr>
        <w:t xml:space="preserve">United Kingdom Manchester</w:t>
      </w:r>
      <w:r>
        <w:t xml:space="preserve"> </w:t>
      </w:r>
      <w:r>
        <w:t xml:space="preserve">is to understand its bread; to appreciate its social fabric is to recognize the vital importance of the</w:t>
      </w:r>
      <w:r>
        <w:t xml:space="preserve"> </w:t>
      </w:r>
      <w:r>
        <w:rPr>
          <w:bCs/>
          <w:b/>
        </w:rPr>
        <w:t xml:space="preserve">Baker</w:t>
      </w:r>
      <w:r>
        <w:t xml:space="preserve">.</w:t>
      </w:r>
    </w:p>
    <w:bookmarkStart w:id="20" w:name="X6029dccb9363b1478b0eec4fdf67546b63ad70c"/>
    <w:p>
      <w:pPr>
        <w:pStyle w:val="Heading2"/>
      </w:pPr>
      <w:r>
        <w:t xml:space="preserve">A Historical Foundation Rooted in Community</w:t>
      </w:r>
    </w:p>
    <w:p>
      <w:pPr>
        <w:pStyle w:val="FirstParagraph"/>
      </w:pPr>
      <w:r>
        <w:t xml:space="preserve">The history of baking in this region is inextricably linked with the Industrial Revolution. When Manchester became "Cottonopolis," workers flocked to the city from rural areas and beyond. These individuals required sustenance, not just calories, but dignity. The local</w:t>
      </w:r>
      <w:r>
        <w:t xml:space="preserve"> </w:t>
      </w:r>
      <w:r>
        <w:rPr>
          <w:bCs/>
          <w:b/>
        </w:rPr>
        <w:t xml:space="preserve">Baker</w:t>
      </w:r>
      <w:r>
        <w:t xml:space="preserve"> </w:t>
      </w:r>
      <w:r>
        <w:t xml:space="preserve">became a central figure in these early urban communities. Unlike the mass-produced loaves that eventually dominated industrialized food systems of the late 19th and 20th centuries, traditional Manchester baking was intimate and daily. The baker knew their customers by name, understood dietary needs, and adjusted recipes based on seasonal grain availability.</w:t>
      </w:r>
    </w:p>
    <w:p>
      <w:pPr>
        <w:pStyle w:val="BlockText"/>
      </w:pPr>
      <w:r>
        <w:t xml:space="preserve">"In every cobbled alleyway of Old Town Manchester, the morning aroma of sourdough rising in the oven was more than a smell; it was a signal that the day had begun and that community remained intact amidst industrial chaos."</w:t>
      </w:r>
    </w:p>
    <w:p>
      <w:pPr>
        <w:pStyle w:val="FirstParagraph"/>
      </w:pPr>
      <w:r>
        <w:t xml:space="preserve">This historical context is crucial for understanding modern efforts to preserve artisanal baking. When we speak of the</w:t>
      </w:r>
      <w:r>
        <w:t xml:space="preserve"> </w:t>
      </w:r>
      <w:r>
        <w:rPr>
          <w:bCs/>
          <w:b/>
        </w:rPr>
        <w:t xml:space="preserve">Baker</w:t>
      </w:r>
      <w:r>
        <w:t xml:space="preserve"> </w:t>
      </w:r>
      <w:r>
        <w:t xml:space="preserve">in</w:t>
      </w:r>
      <w:r>
        <w:t xml:space="preserve"> </w:t>
      </w:r>
      <w:r>
        <w:rPr>
          <w:bCs/>
          <w:b/>
        </w:rPr>
        <w:t xml:space="preserve">United Kingdom Manchester</w:t>
      </w:r>
      <w:r>
        <w:t xml:space="preserve">, we are not merely discussing a job title, but a lineage of skill passed down through generations. The transition from coal-fired ovens to electric precision has changed the tools, but not necessarily the soul, of many traditional establishments.</w:t>
      </w:r>
    </w:p>
    <w:bookmarkEnd w:id="20"/>
    <w:bookmarkStart w:id="21" w:name="Xe31de4b0fef8d04712d6f75d59383f7a4bac82b"/>
    <w:p>
      <w:pPr>
        <w:pStyle w:val="Heading2"/>
      </w:pPr>
      <w:r>
        <w:t xml:space="preserve">The Modern Renaissance: Innovation Meets Tradition</w:t>
      </w:r>
    </w:p>
    <w:p>
      <w:pPr>
        <w:pStyle w:val="FirstParagraph"/>
      </w:pPr>
      <w:r>
        <w:t xml:space="preserve">In contemporary</w:t>
      </w:r>
      <w:r>
        <w:t xml:space="preserve"> </w:t>
      </w:r>
      <w:r>
        <w:rPr>
          <w:bCs/>
          <w:b/>
        </w:rPr>
        <w:t xml:space="preserve">United Kingdom Manchester</w:t>
      </w:r>
      <w:r>
        <w:t xml:space="preserve">, the bakery landscape is undergoing a remarkable renaissance. There is a distinct shift away from supermarket-produced goods toward artisanal, small-batch creations. This movement is driven by both consumers who value transparency and producers who are rediscovering ancient methods. The modern</w:t>
      </w:r>
      <w:r>
        <w:t xml:space="preserve"> </w:t>
      </w:r>
      <w:r>
        <w:rPr>
          <w:bCs/>
          <w:b/>
        </w:rPr>
        <w:t xml:space="preserve">Baker</w:t>
      </w:r>
      <w:r>
        <w:t xml:space="preserve"> </w:t>
      </w:r>
      <w:r>
        <w:t xml:space="preserve">in this city often wears many hats: scientist, historian, and entrepreneur.</w:t>
      </w:r>
    </w:p>
    <w:p>
      <w:pPr>
        <w:pStyle w:val="BodyText"/>
      </w:pPr>
      <w:r>
        <w:t xml:space="preserve">Take, for instance, the rising popularity of sourdough culture in Manchester’s Northern Quarter and Ancoats districts. Here, bakers are experimenting with wild yeast strains native to the local environment. They are collaborating with local farms to source heritage grains such as Red Fife or Maris Widgeon wheat. This farm-to-loaf approach ensures that the</w:t>
      </w:r>
      <w:r>
        <w:t xml:space="preserve"> </w:t>
      </w:r>
      <w:r>
        <w:rPr>
          <w:bCs/>
          <w:b/>
        </w:rPr>
        <w:t xml:space="preserve">Baker</w:t>
      </w:r>
      <w:r>
        <w:t xml:space="preserve"> </w:t>
      </w:r>
      <w:r>
        <w:t xml:space="preserve">is not just a retailer of commodities, but an active participant in the local agricultural ecosystem. It reinforces the economic resilience of</w:t>
      </w:r>
      <w:r>
        <w:t xml:space="preserve"> </w:t>
      </w:r>
      <w:r>
        <w:rPr>
          <w:bCs/>
          <w:b/>
        </w:rPr>
        <w:t xml:space="preserve">United Kingdom Manchester</w:t>
      </w:r>
      <w:r>
        <w:t xml:space="preserve">, keeping money within the local community and supporting sustainable farming practices.</w:t>
      </w:r>
    </w:p>
    <w:p>
      <w:pPr>
        <w:pStyle w:val="BodyText"/>
      </w:pPr>
      <w:r>
        <w:t xml:space="preserve">Furthermore, Manchester’s diverse population has influenced its baking traditions. The city is home to large communities from South Asia, Africa, and the Middle East. This diversity has enriched the definition of a</w:t>
      </w:r>
      <w:r>
        <w:t xml:space="preserve"> </w:t>
      </w:r>
      <w:r>
        <w:rPr>
          <w:bCs/>
          <w:b/>
        </w:rPr>
        <w:t xml:space="preserve">Baker</w:t>
      </w:r>
      <w:r>
        <w:t xml:space="preserve">. It is no longer solely about white sandwich loaves or meat pies. Modern bakeries in</w:t>
      </w:r>
      <w:r>
        <w:t xml:space="preserve"> </w:t>
      </w:r>
      <w:r>
        <w:rPr>
          <w:bCs/>
          <w:b/>
        </w:rPr>
        <w:t xml:space="preserve">United Kingdom Manchester</w:t>
      </w:r>
      <w:r>
        <w:t xml:space="preserve"> </w:t>
      </w:r>
      <w:r>
        <w:t xml:space="preserve">frequently offer flatbreads infused with za’atar, spiced buns reflecting Caribbean influences, and gluten-free options crafted from teff or chickpea flour. This inclusive approach to baking demonstrates how the profession adapts to reflect the multicultural reality of modern Britain.</w:t>
      </w:r>
    </w:p>
    <w:bookmarkEnd w:id="21"/>
    <w:bookmarkStart w:id="22" w:name="economic-and-social-significance"/>
    <w:p>
      <w:pPr>
        <w:pStyle w:val="Heading2"/>
      </w:pPr>
      <w:r>
        <w:t xml:space="preserve">Economic and Social Significance</w:t>
      </w:r>
    </w:p>
    <w:p>
      <w:pPr>
        <w:pStyle w:val="FirstParagraph"/>
      </w:pPr>
      <w:r>
        <w:t xml:space="preserve">The economic impact of independent bakeries in</w:t>
      </w:r>
      <w:r>
        <w:t xml:space="preserve"> </w:t>
      </w:r>
      <w:r>
        <w:rPr>
          <w:bCs/>
          <w:b/>
        </w:rPr>
        <w:t xml:space="preserve">United Kingdom Manchester</w:t>
      </w:r>
      <w:r>
        <w:t xml:space="preserve"> </w:t>
      </w:r>
      <w:r>
        <w:t xml:space="preserve">cannot be overstated. They serve as anchor tenants in high streets, drawing foot traffic that benefits adjacent businesses such as florists, bookshops, and cafes. A vibrant bakery scene is often an indicator of a thriving local economy. When residents choose to buy their bread from a local</w:t>
      </w:r>
      <w:r>
        <w:t xml:space="preserve"> </w:t>
      </w:r>
      <w:r>
        <w:rPr>
          <w:bCs/>
          <w:b/>
        </w:rPr>
        <w:t xml:space="preserve">Baker</w:t>
      </w:r>
      <w:r>
        <w:t xml:space="preserve">, they are voting for small business ownership over corporate consolidation.</w:t>
      </w:r>
    </w:p>
    <w:p>
      <w:pPr>
        <w:pStyle w:val="BodyText"/>
      </w:pPr>
      <w:r>
        <w:t xml:space="preserve">Socially, the bakery remains one of the few remaining public spaces where interaction is natural and unforced. In an increasingly digital world, the queue outside a popular Manchester bakery is one of those rare places where people wait together, sharing news and experiences. For elderly residents living alone in parts of Greater Manchester, a friendly face at the bakery counter can be a crucial link to social interaction. The</w:t>
      </w:r>
      <w:r>
        <w:t xml:space="preserve"> </w:t>
      </w:r>
      <w:r>
        <w:rPr>
          <w:bCs/>
          <w:b/>
        </w:rPr>
        <w:t xml:space="preserve">Baker</w:t>
      </w:r>
      <w:r>
        <w:t xml:space="preserve"> </w:t>
      </w:r>
      <w:r>
        <w:t xml:space="preserve">often acts as an informal welfare check-in, aware when regular customers have not appeared for a few days.</w:t>
      </w:r>
    </w:p>
    <w:bookmarkEnd w:id="22"/>
    <w:bookmarkStart w:id="23" w:name="challenges-and-future-outlook"/>
    <w:p>
      <w:pPr>
        <w:pStyle w:val="Heading2"/>
      </w:pPr>
      <w:r>
        <w:t xml:space="preserve">Challenges and Future Outlook</w:t>
      </w:r>
    </w:p>
    <w:p>
      <w:pPr>
        <w:pStyle w:val="FirstParagraph"/>
      </w:pPr>
      <w:r>
        <w:t xml:space="preserve">Despite this renaissance, the profession faces significant challenges. Rising energy costs, inflation in ingredient prices, and intense competition from large supermarket chains pose existential threats to small bakeries. The role of the</w:t>
      </w:r>
      <w:r>
        <w:t xml:space="preserve"> </w:t>
      </w:r>
      <w:r>
        <w:rPr>
          <w:bCs/>
          <w:b/>
        </w:rPr>
        <w:t xml:space="preserve">Baker</w:t>
      </w:r>
      <w:r>
        <w:t xml:space="preserve">, particularly in a city like Manchester with its high cost of living and commercial rents, is becoming increasingly precarious.</w:t>
      </w:r>
    </w:p>
    <w:p>
      <w:pPr>
        <w:pStyle w:val="BodyText"/>
      </w:pPr>
      <w:r>
        <w:t xml:space="preserve">However, there are signs of hope. Initiatives focused on food education and apprenticeship programs are emerging within universities and vocational colleges across</w:t>
      </w:r>
      <w:r>
        <w:t xml:space="preserve"> </w:t>
      </w:r>
      <w:r>
        <w:rPr>
          <w:bCs/>
          <w:b/>
        </w:rPr>
        <w:t xml:space="preserve">United Kingdom Manchester</w:t>
      </w:r>
      <w:r>
        <w:t xml:space="preserve">. These programs aim to attract a new generation to the craft, emphasizing not just the technical skills of mixing and kneading, but also the nutritional science behind fermentation and sustainable business models. There is also a growing recognition by local councils in Greater Manchester that supporting artisan food producers is key to maintaining unique city character.</w:t>
      </w:r>
    </w:p>
    <w:bookmarkEnd w:id="23"/>
    <w:bookmarkStart w:id="24" w:name="conclusion"/>
    <w:p>
      <w:pPr>
        <w:pStyle w:val="Heading2"/>
      </w:pPr>
      <w:r>
        <w:t xml:space="preserve">Conclusion</w:t>
      </w:r>
    </w:p>
    <w:p>
      <w:pPr>
        <w:pStyle w:val="FirstParagraph"/>
      </w:pPr>
      <w:r>
        <w:t xml:space="preserve">To conclude, the narrative of bread in this region is one of adaptation, resilience, and deep cultural significance. The</w:t>
      </w:r>
      <w:r>
        <w:t xml:space="preserve"> </w:t>
      </w:r>
      <w:r>
        <w:rPr>
          <w:bCs/>
          <w:b/>
        </w:rPr>
        <w:t xml:space="preserve">Baker</w:t>
      </w:r>
      <w:r>
        <w:t xml:space="preserve"> </w:t>
      </w:r>
      <w:r>
        <w:t xml:space="preserve">stands at the intersection of history and modernity in</w:t>
      </w:r>
      <w:r>
        <w:t xml:space="preserve"> </w:t>
      </w:r>
      <w:r>
        <w:rPr>
          <w:bCs/>
          <w:b/>
        </w:rPr>
        <w:t xml:space="preserve">United Kingdom Manchester</w:t>
      </w:r>
      <w:r>
        <w:t xml:space="preserve">. They are keepers of recipes that have survived wars and economic depressions, yet they are also innovators pushing the boundaries of flavor and texture. As we move forward, it is imperative that society continues to value this profession. Supporting local bakers ensures that our cities remain not just places to live, but communities with soul.</w:t>
      </w:r>
    </w:p>
    <w:p>
      <w:pPr>
        <w:pStyle w:val="BodyText"/>
      </w:pPr>
      <w:r>
        <w:t xml:space="preserve">The smell of fresh bread rising from an oven in Manchester is a universal language of comfort and care. It reminds us that despite the steel and glass of modern architecture, we are still reliant on the simple, profound magic of grain, water, salt, and time. The future of food security and community health in</w:t>
      </w:r>
      <w:r>
        <w:t xml:space="preserve"> </w:t>
      </w:r>
      <w:r>
        <w:rPr>
          <w:bCs/>
          <w:b/>
        </w:rPr>
        <w:t xml:space="preserve">United Kingdom Manchester</w:t>
      </w:r>
      <w:r>
        <w:t xml:space="preserve"> </w:t>
      </w:r>
      <w:r>
        <w:t xml:space="preserve">depends on empowering these skilled artisans. We must celebrate every crumb raised by a dedicated</w:t>
      </w:r>
      <w:r>
        <w:t xml:space="preserve"> </w:t>
      </w:r>
      <w:r>
        <w:rPr>
          <w:bCs/>
          <w:b/>
        </w:rPr>
        <w:t xml:space="preserve">Baker</w:t>
      </w:r>
      <w:r>
        <w:t xml:space="preserve">, for in their hands lies the sustenance not just of our bodies, but of our collective spirit.</w:t>
      </w:r>
    </w:p>
    <w:p>
      <w:pPr>
        <w:pStyle w:val="BodyText"/>
      </w:pPr>
      <w:r>
        <w:t xml:space="preserve">© 2023 Manchester Heritage &amp; Culinary Studies.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Tradition of the Baker in United Kingdom Manchester</dc:title>
  <dc:creator/>
  <dc:language>en</dc:language>
  <cp:keywords/>
  <dcterms:created xsi:type="dcterms:W3CDTF">2026-07-29T09:56:21Z</dcterms:created>
  <dcterms:modified xsi:type="dcterms:W3CDTF">2026-07-29T09:56:21Z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