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p>
    <w:bookmarkStart w:id="26" w:name="X1ff8d92ba26fed045f6228900478393ded7ca56"/>
    <w:p>
      <w:pPr>
        <w:pStyle w:val="Heading1"/>
      </w:pPr>
      <w:r>
        <w:t xml:space="preserve">The Pillar of Progress: The Banker in the Context of India Bangalore</w:t>
      </w:r>
    </w:p>
    <w:p>
      <w:pPr>
        <w:pStyle w:val="FirstParagraph"/>
      </w:pPr>
      <w:r>
        <w:t xml:space="preserve">In the dynamic landscape of modern finance, few professions embody both tradition and innovation as profoundly as that of the banker. Nowhere is this duality more evident than in the bustling metropolis known globally for its technological prowess and economic vitality:</w:t>
      </w:r>
      <w:r>
        <w:t xml:space="preserve"> </w:t>
      </w:r>
      <w:r>
        <w:rPr>
          <w:bCs/>
          <w:b/>
        </w:rPr>
        <w:t xml:space="preserve">India Bangalore</w:t>
      </w:r>
      <w:r>
        <w:t xml:space="preserve">. As one of India’s fastest-growing cities and often referred to as the "Silicon Valley of India," Bangalore presents a unique case study for understanding how the role of the banker has evolved. This essay explores the multifaceted identity of the banker in this specific geographic and economic context, examining their historical roots, their adaptation to digital transformation, their role in financial inclusion, and their critical function in supporting the startup ecosystem that defines</w:t>
      </w:r>
      <w:r>
        <w:t xml:space="preserve"> </w:t>
      </w:r>
      <w:r>
        <w:rPr>
          <w:bCs/>
          <w:b/>
        </w:rPr>
        <w:t xml:space="preserve">India Bangalore</w:t>
      </w:r>
      <w:r>
        <w:t xml:space="preserve">.</w:t>
      </w:r>
    </w:p>
    <w:bookmarkStart w:id="20" w:name="X7112aeb0759c0ca5b05eda91cc3da97076b5575"/>
    <w:p>
      <w:pPr>
        <w:pStyle w:val="Heading2"/>
      </w:pPr>
      <w:r>
        <w:t xml:space="preserve">The Historical Foundation: Stability Amidst Change</w:t>
      </w:r>
    </w:p>
    <w:p>
      <w:pPr>
        <w:pStyle w:val="FirstParagraph"/>
      </w:pPr>
      <w:r>
        <w:t xml:space="preserve">To understand the contemporary banker in Bangalore, one must first acknowledge the broader banking heritage of India. Historically, banks in India have served not merely as custodians of wealth but as instruments of national policy and social stability. For decades, Indian bankers were viewed with a mix of reverence and apprehension. In a country where trust is paramount due to its complex socio-economic fabric, the banker was often seen as an outsider—a gatekeeper to capital. However, in the specific context of</w:t>
      </w:r>
      <w:r>
        <w:t xml:space="preserve"> </w:t>
      </w:r>
      <w:r>
        <w:rPr>
          <w:bCs/>
          <w:b/>
        </w:rPr>
        <w:t xml:space="preserve">India Bangalore</w:t>
      </w:r>
      <w:r>
        <w:t xml:space="preserve">, this perception has shifted dramatically. The city’s rapid urbanization since the economic liberalization of 1991 transformed it from a quiet garden city into a global tech hub. Consequently, bankers here had to transition from serving traditional industrialists and government employees to catering to a diverse, young, and highly mobile demographic.</w:t>
      </w:r>
    </w:p>
    <w:bookmarkEnd w:id="20"/>
    <w:bookmarkStart w:id="21" w:name="Xdb19e19907f4f5e0f4d49a75d768c5da9095ddd"/>
    <w:p>
      <w:pPr>
        <w:pStyle w:val="Heading2"/>
      </w:pPr>
      <w:r>
        <w:t xml:space="preserve">The Digital Revolution: The Tech-Savvy Banker</w:t>
      </w:r>
    </w:p>
    <w:p>
      <w:pPr>
        <w:pStyle w:val="FirstParagraph"/>
      </w:pPr>
      <w:r>
        <w:t xml:space="preserve">The most significant alteration in the role of the banker in</w:t>
      </w:r>
      <w:r>
        <w:t xml:space="preserve"> </w:t>
      </w:r>
      <w:r>
        <w:rPr>
          <w:bCs/>
          <w:b/>
        </w:rPr>
        <w:t xml:space="preserve">India Bangalore</w:t>
      </w:r>
      <w:r>
        <w:t xml:space="preserve"> </w:t>
      </w:r>
      <w:r>
        <w:t xml:space="preserve">is driven by technology. Bangalore is home to thousands of IT companies and fintech startups, creating a consumer base that is exceptionally tech-savvy. Today, a banker in this region cannot afford to rely solely on branch visits and physical paperwork. The modern banker must be fluent in digital banking platforms, mobile payment systems like UPI (Unified Payments Interface), and secure online transaction protocols. In</w:t>
      </w:r>
      <w:r>
        <w:t xml:space="preserve"> </w:t>
      </w:r>
      <w:r>
        <w:rPr>
          <w:bCs/>
          <w:b/>
        </w:rPr>
        <w:t xml:space="preserve">India Bangalore</w:t>
      </w:r>
      <w:r>
        <w:t xml:space="preserve">, the bank branch has become less of a necessary facility for every customer interaction and more of a hub for complex financial consultations, wealth management, and corporate lending. The banker here acts as a consultant who leverages big data analytics to understand customer behavior, offering personalized financial advice rather than just processing transactions. This shift requires bankers to upskill continuously, blending traditional financial knowledge with digital literacy.</w:t>
      </w:r>
    </w:p>
    <w:bookmarkEnd w:id="21"/>
    <w:bookmarkStart w:id="22" w:name="Xc0a034413e6e6348169c3594ed7d419fa10990f"/>
    <w:p>
      <w:pPr>
        <w:pStyle w:val="Heading2"/>
      </w:pPr>
      <w:r>
        <w:t xml:space="preserve">Fueling the Startup Ecosystem: The Venture Partner</w:t>
      </w:r>
    </w:p>
    <w:p>
      <w:pPr>
        <w:pStyle w:val="FirstParagraph"/>
      </w:pPr>
      <w:r>
        <w:t xml:space="preserve">No discussion about banking in Bangalore is complete without addressing its role as the engine of India’s startup ecosystem. Bangalore hosts a higher concentration of startups than any other city in India. For entrepreneurs, the banker is no longer just a lender but a strategic partner. Venture debt, working capital loans, and foreign exchange services are critical lifelines for these early-stage companies. In this environment, the banker in</w:t>
      </w:r>
      <w:r>
        <w:t xml:space="preserve"> </w:t>
      </w:r>
      <w:r>
        <w:rPr>
          <w:bCs/>
          <w:b/>
        </w:rPr>
        <w:t xml:space="preserve">India Bangalore</w:t>
      </w:r>
      <w:r>
        <w:t xml:space="preserve"> </w:t>
      </w:r>
      <w:r>
        <w:t xml:space="preserve">must possess an entrepreneurial mindset. They need to understand business models that may not have immediate profitability but hold high growth potential. This requires a departure from the rigid risk-assessment models of the past towards more dynamic valuation techniques. The banker becomes an advisor on cash flow management, investor relations, and compliance with regulatory standards set by the Reserve Bank of India (RBI) and other financial authorities.</w:t>
      </w:r>
    </w:p>
    <w:bookmarkEnd w:id="22"/>
    <w:bookmarkStart w:id="23" w:name="Xc7069aaf5d7ed968ad77d21ec0fe00a0dffb4d8"/>
    <w:p>
      <w:pPr>
        <w:pStyle w:val="Heading2"/>
      </w:pPr>
      <w:r>
        <w:t xml:space="preserve">Financial Inclusion: Bridging the Urban Divide</w:t>
      </w:r>
    </w:p>
    <w:p>
      <w:pPr>
        <w:pStyle w:val="FirstParagraph"/>
      </w:pPr>
      <w:r>
        <w:t xml:space="preserve">While Bangalore boasts high-income tech workers and successful entrepreneurs, it also faces stark inequalities. A significant portion of the city’s population relies on gig economy jobs, small retail businesses, and informal labor sectors. Here, the role of the banker in</w:t>
      </w:r>
      <w:r>
        <w:t xml:space="preserve"> </w:t>
      </w:r>
      <w:r>
        <w:rPr>
          <w:bCs/>
          <w:b/>
        </w:rPr>
        <w:t xml:space="preserve">India Bangalore</w:t>
      </w:r>
      <w:r>
        <w:t xml:space="preserve"> </w:t>
      </w:r>
      <w:r>
        <w:t xml:space="preserve">takes on a profound social responsibility: financial inclusion. Through initiatives like Pradhan Mantri Jan Dhan Yojana, bankers are tasked with bringing unbanked populations into the formal financial system. In this context, bankers act as educators and facilitators. They must simplify complex banking products for customers who may have low digital literacy or limited income stability. Micro-credit schemes, insurance products tailored for gig workers, and affordable savings accounts are essential tools in their arsenal. The banker in Bangalore thus serves as a bridge between the formal financial system and the informal economy, ensuring that economic growth is inclusive.</w:t>
      </w:r>
    </w:p>
    <w:bookmarkEnd w:id="23"/>
    <w:bookmarkStart w:id="24" w:name="X86b1f56eb6ae41a2330fb3ae09120c63d306174"/>
    <w:p>
      <w:pPr>
        <w:pStyle w:val="Heading2"/>
      </w:pPr>
      <w:r>
        <w:t xml:space="preserve">Regulatory Compliance and Ethical Stewardship</w:t>
      </w:r>
    </w:p>
    <w:p>
      <w:pPr>
        <w:pStyle w:val="FirstParagraph"/>
      </w:pPr>
      <w:r>
        <w:t xml:space="preserve">The banking sector in India operates under strict regulatory frameworks to maintain systemic stability. In a high-volume, high-velocity environment like Bangalore’s financial district—particularly in areas like MG Road and Central Business District—the banker bears the heavy responsibility of compliance. Anti-Money Laundering (AML) laws, Know Your Customer (KYC) norms, and data privacy regulations are strictly enforced. The banker must act as a guardian of ethical standards, preventing fraud and ensuring transparency. In a city where international capital flows frequently due to multinational corporations setting up offices in</w:t>
      </w:r>
      <w:r>
        <w:t xml:space="preserve"> </w:t>
      </w:r>
      <w:r>
        <w:rPr>
          <w:bCs/>
          <w:b/>
        </w:rPr>
        <w:t xml:space="preserve">India Bangalore</w:t>
      </w:r>
      <w:r>
        <w:t xml:space="preserve">, cross-border compliance becomes even more critical. The banker must navigate these complex legal waters while maintaining client relationships, requiring high integrity and professional diligence.</w:t>
      </w:r>
    </w:p>
    <w:bookmarkEnd w:id="24"/>
    <w:bookmarkStart w:id="25" w:name="conclusion-the-future-ready-banker"/>
    <w:p>
      <w:pPr>
        <w:pStyle w:val="Heading2"/>
      </w:pPr>
      <w:r>
        <w:t xml:space="preserve">Conclusion: The Future-Ready Banker</w:t>
      </w:r>
    </w:p>
    <w:p>
      <w:pPr>
        <w:pStyle w:val="FirstParagraph"/>
      </w:pPr>
      <w:r>
        <w:t xml:space="preserve">In conclusion, the identity of the banker in</w:t>
      </w:r>
      <w:r>
        <w:t xml:space="preserve"> </w:t>
      </w:r>
      <w:r>
        <w:rPr>
          <w:bCs/>
          <w:b/>
        </w:rPr>
        <w:t xml:space="preserve">India Bangalore</w:t>
      </w:r>
      <w:r>
        <w:t xml:space="preserve"> </w:t>
      </w:r>
      <w:r>
        <w:t xml:space="preserve">is a tapestry woven from threads of tradition, technology, entrepreneurship, and social responsibility. They are no longer just custodians of money but architects of financial futures for individuals and businesses alike. As Bangalore continues to evolve into a global smart city, the demands on bankers will only increase. They must remain agile, embracing AI-driven insights while maintaining the human touch that builds trust. The banker in</w:t>
      </w:r>
      <w:r>
        <w:t xml:space="preserve"> </w:t>
      </w:r>
      <w:r>
        <w:rPr>
          <w:bCs/>
          <w:b/>
        </w:rPr>
        <w:t xml:space="preserve">India Bangalore</w:t>
      </w:r>
      <w:r>
        <w:t xml:space="preserve"> </w:t>
      </w:r>
      <w:r>
        <w:t xml:space="preserve">stands at the intersection of economic growth and social welfare, playing a pivotal role in shaping the financial landscape of one of India’s most vital cities. As we look to the future, it is clear that the success of</w:t>
      </w:r>
      <w:r>
        <w:t xml:space="preserve"> </w:t>
      </w:r>
      <w:r>
        <w:rPr>
          <w:bCs/>
          <w:b/>
        </w:rPr>
        <w:t xml:space="preserve">India Bangalore</w:t>
      </w:r>
      <w:r>
        <w:t xml:space="preserve">’s economy will be inextricably linked to how effectively its bankers can adapt, innovate, and serve this diverse and dynamic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Banker in India Bangalore</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