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Japan,</w:t>
      </w:r>
      <w:r>
        <w:t xml:space="preserve"> </w:t>
      </w:r>
      <w:r>
        <w:t xml:space="preserve">Tokyo</w:t>
      </w:r>
    </w:p>
    <w:bookmarkStart w:id="25" w:name="X0c12c50adfce6214645e95e583f46f834ea4004"/>
    <w:p>
      <w:pPr>
        <w:pStyle w:val="Heading1"/>
      </w:pPr>
      <w:r>
        <w:t xml:space="preserve">The Critical Intersection of Science and Urban Density: The Biologist in Japan, Tokyo</w:t>
      </w:r>
    </w:p>
    <w:p>
      <w:pPr>
        <w:pStyle w:val="FirstParagraph"/>
      </w:pPr>
      <w:r>
        <w:t xml:space="preserve">In the bustling heart of East Asia, where ancient traditions seamlessly merge with cutting-edge technology, lies a metropolis that serves as one of the most unique environments for scientific inquiry on Earth. Tokyo, the capital city of Japan, is not merely a hub for finance and culture; it is becoming an increasingly vital ground for biological research. In this dense urban ecosystem, the role of the</w:t>
      </w:r>
      <w:r>
        <w:t xml:space="preserve"> </w:t>
      </w:r>
      <w:r>
        <w:rPr>
          <w:bCs/>
          <w:b/>
        </w:rPr>
        <w:t xml:space="preserve">Biologist</w:t>
      </w:r>
      <w:r>
        <w:t xml:space="preserve"> </w:t>
      </w:r>
      <w:r>
        <w:t xml:space="preserve">has evolved from that of a traditional field researcher to a complex multidisciplinary professional who addresses challenges specific to high-density living, biodiversity conservation in artificial environments, and public health resilience. Understanding the significance of this profession within</w:t>
      </w:r>
      <w:r>
        <w:t xml:space="preserve"> </w:t>
      </w:r>
      <w:r>
        <w:rPr>
          <w:bCs/>
          <w:b/>
        </w:rPr>
        <w:t xml:space="preserve">Japan Tokyo</w:t>
      </w:r>
      <w:r>
        <w:t xml:space="preserve"> </w:t>
      </w:r>
      <w:r>
        <w:t xml:space="preserve">requires an exploration of how urban ecology, medical science, and environmental sustainability intersect.</w:t>
      </w:r>
    </w:p>
    <w:bookmarkStart w:id="20" w:name="X1a2a01c27dca8582dc104e76353df4021fd187c"/>
    <w:p>
      <w:pPr>
        <w:pStyle w:val="Heading2"/>
      </w:pPr>
      <w:r>
        <w:t xml:space="preserve">The Urban Laboratory: Biodiversity in a Concrete Jungle</w:t>
      </w:r>
    </w:p>
    <w:p>
      <w:pPr>
        <w:pStyle w:val="FirstParagraph"/>
      </w:pPr>
      <w:r>
        <w:t xml:space="preserve">Tokyo presents a paradoxical environment for biological study. On one hand, it is one of the most densely populated cities in the world, characterized by sprawling infrastructure and limited green spaces. On the other hand, it harbors an surprising amount of biodiversity. The presence of large parks such as Shinjuku Gyoen and Yoyogi Park, alongside smaller community gardens and even rooftop farms, creates micro-ecosystems that require careful monitoring and management. Here, the</w:t>
      </w:r>
      <w:r>
        <w:t xml:space="preserve"> </w:t>
      </w:r>
      <w:r>
        <w:rPr>
          <w:bCs/>
          <w:b/>
        </w:rPr>
        <w:t xml:space="preserve">Biologist</w:t>
      </w:r>
      <w:r>
        <w:t xml:space="preserve"> </w:t>
      </w:r>
      <w:r>
        <w:t xml:space="preserve">acts as a steward of urban nature. They study how native species adapt to urbanization and how invasive species threaten local ecological balance. In</w:t>
      </w:r>
      <w:r>
        <w:t xml:space="preserve"> </w:t>
      </w:r>
      <w:r>
        <w:rPr>
          <w:bCs/>
          <w:b/>
        </w:rPr>
        <w:t xml:space="preserve">Japan Tokyo</w:t>
      </w:r>
      <w:r>
        <w:t xml:space="preserve">, this research is crucial for maintaining the aesthetic and ecological integrity of the city, ensuring that rapid modernization does not come at the cost of natural heritage.</w:t>
      </w:r>
    </w:p>
    <w:p>
      <w:pPr>
        <w:pStyle w:val="BodyText"/>
      </w:pPr>
      <w:r>
        <w:t xml:space="preserve">Furthermore, biologists in Tokyo are increasingly involved in "green infrastructure" planning. They advise city planners on how to design buildings and public spaces that support pollinators like bees and butterflies. This is not just an aesthetic choice but a functional necessity for food security and ecosystem health, even within urban boundaries. The integration of biology into urban planning represents a shift towards sustainable development, making the</w:t>
      </w:r>
      <w:r>
        <w:t xml:space="preserve"> </w:t>
      </w:r>
      <w:r>
        <w:rPr>
          <w:bCs/>
          <w:b/>
        </w:rPr>
        <w:t xml:space="preserve">Biologist</w:t>
      </w:r>
      <w:r>
        <w:t xml:space="preserve"> </w:t>
      </w:r>
      <w:r>
        <w:t xml:space="preserve">an integral part of Tokyo’s future-proofing strategy.</w:t>
      </w:r>
    </w:p>
    <w:bookmarkEnd w:id="20"/>
    <w:bookmarkStart w:id="21" w:name="X57b9525db104d8b6273ef72d13816f4555b4ac5"/>
    <w:p>
      <w:pPr>
        <w:pStyle w:val="Heading2"/>
      </w:pPr>
      <w:r>
        <w:t xml:space="preserve">Public Health and Epidemiological Vigilance</w:t>
      </w:r>
    </w:p>
    <w:p>
      <w:pPr>
        <w:pStyle w:val="FirstParagraph"/>
      </w:pPr>
      <w:r>
        <w:t xml:space="preserve">The density of population in Tokyo offers a unique dataset for epidemiologists and public health biologists. With millions of people living in close proximity, the risk of rapid disease transmission is heightened. Biologists play a pivotal role in monitoring pathogen evolution, tracking infectious diseases, and developing vaccines tailored to local populations. In recent years, the global pandemic highlighted the critical importance of biological expertise in managing public health crises. In</w:t>
      </w:r>
      <w:r>
        <w:t xml:space="preserve"> </w:t>
      </w:r>
      <w:r>
        <w:rPr>
          <w:bCs/>
          <w:b/>
        </w:rPr>
        <w:t xml:space="preserve">Japan Tokyo</w:t>
      </w:r>
      <w:r>
        <w:t xml:space="preserve">, biologists work closely with government agencies to monitor air quality pathogens and vector-borne diseases that may thrive in urban heat islands.</w:t>
      </w:r>
    </w:p>
    <w:p>
      <w:pPr>
        <w:pStyle w:val="BodyText"/>
      </w:pPr>
      <w:r>
        <w:t xml:space="preserve">Moreover, the aging population of Japan adds another layer of complexity. Biologists contribute to gerontology research, studying the cellular mechanisms of aging and age-related diseases. Tokyo is home to numerous research institutes dedicated to longevity science. These biologists investigate genetic factors and lifestyle influences on health span, aiming to improve the quality of life for the elderly in one of the world’s most aged societies. This focus on biological well-being directly impacts social policy and healthcare infrastructure in</w:t>
      </w:r>
      <w:r>
        <w:t xml:space="preserve"> </w:t>
      </w:r>
      <w:r>
        <w:rPr>
          <w:bCs/>
          <w:b/>
        </w:rPr>
        <w:t xml:space="preserve">Japan Tokyo</w:t>
      </w:r>
      <w:r>
        <w:t xml:space="preserve">.</w:t>
      </w:r>
    </w:p>
    <w:bookmarkEnd w:id="21"/>
    <w:bookmarkStart w:id="22" w:name="Xe0697b6da95c217ba3f08c4a0bea9184eba8209"/>
    <w:p>
      <w:pPr>
        <w:pStyle w:val="Heading2"/>
      </w:pPr>
      <w:r>
        <w:t xml:space="preserve">Agricultural Innovation and Food Security</w:t>
      </w:r>
    </w:p>
    <w:p>
      <w:pPr>
        <w:pStyle w:val="FirstParagraph"/>
      </w:pPr>
      <w:r>
        <w:t xml:space="preserve">Japan imports a significant portion of its food, making domestic agricultural efficiency a national priority. In Tokyo, this interest translates into advanced urban agriculture projects. Biologists are at the forefront of developing vertical farming technologies, hydroponic systems, and genetically optimized crop varieties that can thrive in limited spaces with controlled environments. These innovations are not just theoretical; they are being implemented in Tokyo’s skyscrapers and underground facilities.</w:t>
      </w:r>
    </w:p>
    <w:p>
      <w:pPr>
        <w:pStyle w:val="BodyText"/>
      </w:pPr>
      <w:r>
        <w:t xml:space="preserve">The work of these biologists ensures food security while reducing the carbon footprint associated with long-distance transport. By focusing on sustainable production methods within the city limits,</w:t>
      </w:r>
      <w:r>
        <w:t xml:space="preserve"> </w:t>
      </w:r>
      <w:r>
        <w:rPr>
          <w:bCs/>
          <w:b/>
        </w:rPr>
        <w:t xml:space="preserve">Biologist</w:t>
      </w:r>
      <w:r>
        <w:t xml:space="preserve"> </w:t>
      </w:r>
      <w:r>
        <w:t xml:space="preserve">professionals help mitigate environmental impacts and enhance local resilience against global supply chain disruptions. This intersection of biology and technology showcases how scientific expertise can solve practical urban problems in</w:t>
      </w:r>
      <w:r>
        <w:t xml:space="preserve"> </w:t>
      </w:r>
      <w:r>
        <w:rPr>
          <w:bCs/>
          <w:b/>
        </w:rPr>
        <w:t xml:space="preserve">Japan Tokyo</w:t>
      </w:r>
      <w:r>
        <w:t xml:space="preserve">.</w:t>
      </w:r>
    </w:p>
    <w:bookmarkEnd w:id="22"/>
    <w:bookmarkStart w:id="23" w:name="Xc38c9d4f6b9023fc2cae10f83f9c416fbfd1e06"/>
    <w:p>
      <w:pPr>
        <w:pStyle w:val="Heading2"/>
      </w:pPr>
      <w:r>
        <w:t xml:space="preserve">Ethical Leadership and Environmental Stewardship</w:t>
      </w:r>
    </w:p>
    <w:p>
      <w:pPr>
        <w:pStyle w:val="FirstParagraph"/>
      </w:pPr>
      <w:r>
        <w:t xml:space="preserve">Beyond technical applications, biologists serve as ethical leaders in the discussion regarding human interaction with nature. In a culture that deeply respects natural cycles, as seen in Shinto practices, the biological sciences provide a framework for understanding these relationships scientifically. Biologists advocate for policies that protect endangered species native to Japan and promote biodiversity conservation efforts both within Tokyo and nationally.</w:t>
      </w:r>
    </w:p>
    <w:p>
      <w:pPr>
        <w:pStyle w:val="BodyText"/>
      </w:pPr>
      <w:r>
        <w:t xml:space="preserve">Their role extends into education as well. By engaging with schools and communities, biologists raise awareness about environmental issues such as plastic pollution in Tokyo Bay and the importance of preserving local habitats. This educational aspect fosters a culture of sustainability among citizens, encouraging behaviors that support ecological health.</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Biologist</w:t>
      </w:r>
      <w:r>
        <w:t xml:space="preserve"> </w:t>
      </w:r>
      <w:r>
        <w:t xml:space="preserve">in</w:t>
      </w:r>
      <w:r>
        <w:t xml:space="preserve"> </w:t>
      </w:r>
      <w:r>
        <w:rPr>
          <w:bCs/>
          <w:b/>
        </w:rPr>
        <w:t xml:space="preserve">Japan Tokyo</w:t>
      </w:r>
      <w:r>
        <w:t xml:space="preserve"> </w:t>
      </w:r>
      <w:r>
        <w:t xml:space="preserve">is multifaceted and indispensable. From managing urban biodiversity and ensuring public health to advancing agricultural technology and promoting environmental ethics, biologists are essential architects of a sustainable future for one of the world’s most dynamic cities. As Tokyo continues to grow and evolve, the insights provided by biological science will be critical in balancing development with conservation. The work done by these scientists not only impacts Japan but also contributes valuable knowledge to global challenges in urban ecology and public health. Therefore, supporting and expanding the role of biologists in Tokyo is a strategic imperative for maintaining harmony between human progress and natural sustainability.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Japan, Tokyo</dc:title>
  <dc:creator/>
  <dc:language>en</dc:language>
  <cp:keywords/>
  <dcterms:created xsi:type="dcterms:W3CDTF">2026-07-29T19:36:28Z</dcterms:created>
  <dcterms:modified xsi:type="dcterms:W3CDTF">2026-07-29T19:36:28Z</dcterms:modified>
</cp:coreProperties>
</file>

<file path=docProps/custom.xml><?xml version="1.0" encoding="utf-8"?>
<Properties xmlns="http://schemas.openxmlformats.org/officeDocument/2006/custom-properties" xmlns:vt="http://schemas.openxmlformats.org/officeDocument/2006/docPropsVTypes"/>
</file>