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Kuwait</w:t>
      </w:r>
      <w:r>
        <w:t xml:space="preserve"> </w:t>
      </w:r>
      <w:r>
        <w:t xml:space="preserve">City</w:t>
      </w:r>
    </w:p>
    <w:bookmarkStart w:id="25" w:name="X20022586fbae638abca27170e9224845eb2cfe0"/>
    <w:p>
      <w:pPr>
        <w:pStyle w:val="Heading1"/>
      </w:pPr>
      <w:r>
        <w:t xml:space="preserve">The Vital Role of the Biologist in Kuwait City</w:t>
      </w:r>
    </w:p>
    <w:p>
      <w:pPr>
        <w:pStyle w:val="FirstParagraph"/>
      </w:pPr>
      <w:r>
        <w:t xml:space="preserve">In the heart of the Arabian Peninsula, where the golden sands meet the shimmering waters of the Persian Gulf, lies a city that stands as a testament to human resilience and modern ambition. Kuwait City is not merely an economic hub; it is a complex urban ecosystem where ancient desert traditions intersect with cutting-edge technology. Amidst this dynamic landscape, one profession plays an increasingly critical role in ensuring the sustainability and health of this metropolis: the biologist. As Kuwait City continues to expand, the contribution of biologists becomes indispensable, bridging the gap between rapid urban development and environmental preservation.</w:t>
      </w:r>
    </w:p>
    <w:bookmarkStart w:id="20" w:name="X53aa8c02d0f46e7ec82fb8a1ce48c4798dab8fc"/>
    <w:p>
      <w:pPr>
        <w:pStyle w:val="Heading2"/>
      </w:pPr>
      <w:r>
        <w:t xml:space="preserve">Understanding Ecosystems in an Arid Landscape</w:t>
      </w:r>
    </w:p>
    <w:p>
      <w:pPr>
        <w:pStyle w:val="FirstParagraph"/>
      </w:pPr>
      <w:r>
        <w:t xml:space="preserve">To understand why a biologist is crucial in Kuwait City, one must first appreciate the unique ecological challenges of the region. The arid climate presents significant hurdles for biodiversity. Unlike temperate zones where vegetation grows abundantly, Kuwait’s environment requires specialized knowledge to maintain green spaces and aquatic health. Biologists in this region are tasked with studying halophytes—salt-tolerant plants—that can survive in the saline soils and high temperatures typical of the area. By identifying and cultivating these resilient plant species, biologists enable urban planners in Kuwait City to create parks, roadside verges, and residential greenery that not only beautify the city but also combat desertification.</w:t>
      </w:r>
    </w:p>
    <w:p>
      <w:pPr>
        <w:pStyle w:val="BodyText"/>
      </w:pPr>
      <w:r>
        <w:t xml:space="preserve">Furthermore, marine biology is a cornerstone of biological research in this coastal capital. The Persian Gulf is home to diverse coral reefs and marine life that are increasingly threatened by rising water temperatures and pollution. Biologists stationed in Kuwait City work diligently to monitor these marine ecosystems, assessing the health of coral populations and the biodiversity within local fisheries. Their data-driven insights are vital for establishing marine protected areas, ensuring that the economic activities dependent on the sea remain sustainable for future generations.</w:t>
      </w:r>
    </w:p>
    <w:bookmarkEnd w:id="20"/>
    <w:bookmarkStart w:id="21" w:name="public-health-and-environmental-safety"/>
    <w:p>
      <w:pPr>
        <w:pStyle w:val="Heading2"/>
      </w:pPr>
      <w:r>
        <w:t xml:space="preserve">Public Health and Environmental Safety</w:t>
      </w:r>
    </w:p>
    <w:p>
      <w:pPr>
        <w:pStyle w:val="FirstParagraph"/>
      </w:pPr>
      <w:r>
        <w:t xml:space="preserve">Beyond flora and fauna, biologists play a pivotal role in public health within Kuwait City. The dense urban population requires rigorous monitoring of water quality, air pollution levels, and vector-borne diseases. Biological experts analyze samples from the city’s desalination plants to ensure that the drinking water supply meets international safety standards. This is particularly important given the country's reliance on desalination as its primary source of freshwater.</w:t>
      </w:r>
    </w:p>
    <w:p>
      <w:pPr>
        <w:pStyle w:val="BodyText"/>
      </w:pPr>
      <w:r>
        <w:t xml:space="preserve">Additionally, biologists contribute to disease prevention and control strategies. By studying epidemiological patterns, they help government agencies predict and mitigate outbreaks of infectious diseases. In recent years, global health crises have highlighted the importance of biological expertise in urban centers. Kuwait City has benefited from this specialized knowledge, with biologists working alongside medical professionals to implement sanitation protocols and health education campaigns that protect the citizens from environmental health risks.</w:t>
      </w:r>
    </w:p>
    <w:bookmarkEnd w:id="21"/>
    <w:bookmarkStart w:id="22" w:name="sustainable-urban-development"/>
    <w:p>
      <w:pPr>
        <w:pStyle w:val="Heading2"/>
      </w:pPr>
      <w:r>
        <w:t xml:space="preserve">Sustainable Urban Development</w:t>
      </w:r>
    </w:p>
    <w:p>
      <w:pPr>
        <w:pStyle w:val="FirstParagraph"/>
      </w:pPr>
      <w:r>
        <w:t xml:space="preserve">Kuwait City is undergoing a phase of massive urban renewal, exemplified by projects such as the Bay Super District. In this context, biologists serve as essential advisors in sustainable architecture and urban planning. They provide guidance on how to integrate natural elements into concrete jungles, promoting biodiversity even within high-rise developments. For instance, biologists may advise on the creation of vertical gardens or rooftop farms that reduce heat island effects while improving air quality.</w:t>
      </w:r>
    </w:p>
    <w:p>
      <w:pPr>
        <w:pStyle w:val="BodyText"/>
      </w:pPr>
      <w:r>
        <w:t xml:space="preserve">The concept of sustainability is deeply embedded in Kuwait’s vision for the future, often aligned with broader national goals like "New Kuwait 2035." Biologists are at the forefront of this vision, ensuring that economic growth does not come at the expense of environmental integrity. They conduct impact assessments for new construction projects, analyzing how developments might affect local wildlife corridors or water tables. Their recommendations help balance progress with preservation, ensuring that Kuwait City remains a livable space for its inhabitants.</w:t>
      </w:r>
    </w:p>
    <w:bookmarkEnd w:id="22"/>
    <w:bookmarkStart w:id="23" w:name="education-and-awareness"/>
    <w:p>
      <w:pPr>
        <w:pStyle w:val="Heading2"/>
      </w:pPr>
      <w:r>
        <w:t xml:space="preserve">Education and Awareness</w:t>
      </w:r>
    </w:p>
    <w:p>
      <w:pPr>
        <w:pStyle w:val="FirstParagraph"/>
      </w:pPr>
      <w:r>
        <w:t xml:space="preserve">The role of the biologist extends beyond research and policy; it includes education. In Kuwait City, biologists engage with schools, universities, and community groups to raise awareness about environmental stewardship. By fostering a culture of conservation among students and citizens, they inspire the next generation to take ownership of their environment. Workshops on waste reduction, recycling initiatives led by biological experts in local communities help shift public behavior towards more sustainable practices.</w:t>
      </w:r>
    </w:p>
    <w:bookmarkEnd w:id="23"/>
    <w:bookmarkStart w:id="24" w:name="conclusion"/>
    <w:p>
      <w:pPr>
        <w:pStyle w:val="Heading2"/>
      </w:pPr>
      <w:r>
        <w:t xml:space="preserve">Conclusion</w:t>
      </w:r>
    </w:p>
    <w:p>
      <w:pPr>
        <w:pStyle w:val="FirstParagraph"/>
      </w:pPr>
      <w:r>
        <w:t xml:space="preserve">In conclusion, the biologist is an unsung hero in the narrative of Kuwait City. Their work permeates every aspect of urban life, from safeguarding marine ecosystems and ensuring public health to guiding sustainable development and educating the populace. As Kuwait City evolves into a global hub, the reliance on biological expertise will only grow. The integration of biology into urban planning is not just an academic exercise; it is a necessity for survival and prosperity in one of the world's most challenging climates. By valuing and supporting biologists, Kuwait City invests in its future, ensuring that its growth is harmonious with nature rather than hostile to it.</w:t>
      </w:r>
    </w:p>
    <w:p>
      <w:pPr>
        <w:pStyle w:val="BodyText"/>
      </w:pPr>
      <w:r>
        <w:t xml:space="preserve">The journey toward becoming a truly sustainable metropolis requires continuous collaboration between scientists, policymakers, and citizens. The biologist provides the scientific foundation upon which these efforts are built. Whether through studying the hardy dunes of the desert or analyzing water samples from the Gulf, their dedication ensures that Kuwait City remains vibrant, healthy, and resilient. In honoring the work of biologists in Kuwait City, we acknowledge our responsibility to protect and cherish this unique corner of our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Kuwait City</dc:title>
  <dc:creator/>
  <dc:language>en</dc:language>
  <cp:keywords/>
  <dcterms:created xsi:type="dcterms:W3CDTF">2026-07-29T19:02:55Z</dcterms:created>
  <dcterms:modified xsi:type="dcterms:W3CDTF">2026-07-29T19:02:55Z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