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Russia:</w:t>
      </w:r>
      <w:r>
        <w:t xml:space="preserve"> </w:t>
      </w:r>
      <w:r>
        <w:t xml:space="preserve">Moscow</w:t>
      </w:r>
      <w:r>
        <w:t xml:space="preserve"> </w:t>
      </w:r>
      <w:r>
        <w:t xml:space="preserve">as</w:t>
      </w:r>
      <w:r>
        <w:t xml:space="preserve"> </w:t>
      </w:r>
      <w:r>
        <w:t xml:space="preserve">a</w:t>
      </w:r>
      <w:r>
        <w:t xml:space="preserve"> </w:t>
      </w:r>
      <w:r>
        <w:t xml:space="preserve">Central</w:t>
      </w:r>
      <w:r>
        <w:t xml:space="preserve"> </w:t>
      </w:r>
      <w:r>
        <w:t xml:space="preserve">Hub</w:t>
      </w:r>
    </w:p>
    <w:bookmarkStart w:id="26" w:name="X0bd8662d521196634df4d822c4895c4e69a3786"/>
    <w:p>
      <w:pPr>
        <w:pStyle w:val="Heading1"/>
      </w:pPr>
      <w:r>
        <w:t xml:space="preserve">The Scientific Vanguard: The Role of the Biologist in Modern Russia, Moscow</w:t>
      </w:r>
    </w:p>
    <w:p>
      <w:pPr>
        <w:pStyle w:val="FirstParagraph"/>
      </w:pPr>
      <w:r>
        <w:t xml:space="preserve">In the grand tapestry of scientific advancement, few disciplines weave as complex and vital a thread as biology. In the context of contemporary</w:t>
      </w:r>
      <w:r>
        <w:t xml:space="preserve"> </w:t>
      </w:r>
      <w:r>
        <w:rPr>
          <w:bCs/>
          <w:b/>
        </w:rPr>
        <w:t xml:space="preserve">Russia Moscow</w:t>
      </w:r>
      <w:r>
        <w:t xml:space="preserve">, this discipline holds particular significance. As the capital city serves not only as the political heart of the nation but also as its primary academic and research center,</w:t>
      </w:r>
      <w:r>
        <w:t xml:space="preserve"> </w:t>
      </w:r>
      <w:r>
        <w:rPr>
          <w:bCs/>
          <w:b/>
        </w:rPr>
        <w:t xml:space="preserve">Moscow</w:t>
      </w:r>
      <w:r>
        <w:t xml:space="preserve"> </w:t>
      </w:r>
      <w:r>
        <w:t xml:space="preserve">has emerged as a critical nexus for biological innovation. At the forefront of this scientific revolution stands the</w:t>
      </w:r>
      <w:r>
        <w:t xml:space="preserve"> </w:t>
      </w:r>
      <w:r>
        <w:rPr>
          <w:iCs/>
          <w:i/>
        </w:rPr>
        <w:t xml:space="preserve">Biologist</w:t>
      </w:r>
      <w:r>
        <w:t xml:space="preserve">, a professional whose work is increasingly pivotal to addressing global challenges, from public health crises to environmental sustainability.</w:t>
      </w:r>
    </w:p>
    <w:bookmarkStart w:id="20" w:name="X0e7f965890f047134cf2c9f67a7cce6fd53188f"/>
    <w:p>
      <w:pPr>
        <w:pStyle w:val="Heading2"/>
      </w:pPr>
      <w:r>
        <w:t xml:space="preserve">The Historical Context and Modern Resurgence</w:t>
      </w:r>
    </w:p>
    <w:p>
      <w:pPr>
        <w:pStyle w:val="FirstParagraph"/>
      </w:pPr>
      <w:r>
        <w:t xml:space="preserve">To understand the current status of biology in Russia, one must acknowledge its deep historical roots. Soviet-era science placed a heavy emphasis on genetics, microbiology, and space biology. Although the mid-20th century saw controversial shifts such as the Lysenkoism era which hindered genetic research for decades, modern</w:t>
      </w:r>
      <w:r>
        <w:t xml:space="preserve"> </w:t>
      </w:r>
      <w:r>
        <w:rPr>
          <w:bCs/>
          <w:b/>
        </w:rPr>
        <w:t xml:space="preserve">Russia Moscow</w:t>
      </w:r>
      <w:r>
        <w:t xml:space="preserve"> </w:t>
      </w:r>
      <w:r>
        <w:t xml:space="preserve">has vigorously reclaimed its position as a leader in life sciences. Today, the city hosts world-class institutions like Lomonosov Moscow State University and various institutes under the Russian Academy of Sciences. These institutions are no longer isolated silos but are actively integrating into the global scientific community, fostering an environment where the</w:t>
      </w:r>
      <w:r>
        <w:t xml:space="preserve"> </w:t>
      </w:r>
      <w:r>
        <w:rPr>
          <w:iCs/>
          <w:i/>
        </w:rPr>
        <w:t xml:space="preserve">Biologist</w:t>
      </w:r>
      <w:r>
        <w:t xml:space="preserve"> </w:t>
      </w:r>
      <w:r>
        <w:t xml:space="preserve">can thrive with access to advanced equipment and international collaboration.</w:t>
      </w:r>
    </w:p>
    <w:bookmarkEnd w:id="20"/>
    <w:bookmarkStart w:id="21" w:name="X44c90f6d2f4322516f47adbfb6fa7870ab7e235"/>
    <w:p>
      <w:pPr>
        <w:pStyle w:val="Heading2"/>
      </w:pPr>
      <w:r>
        <w:t xml:space="preserve">The Biologist as a Guardian of Public Health</w:t>
      </w:r>
    </w:p>
    <w:p>
      <w:pPr>
        <w:pStyle w:val="FirstParagraph"/>
      </w:pPr>
      <w:r>
        <w:t xml:space="preserve">The role of the</w:t>
      </w:r>
      <w:r>
        <w:t xml:space="preserve"> </w:t>
      </w:r>
      <w:r>
        <w:rPr>
          <w:bCs/>
          <w:b/>
        </w:rPr>
        <w:t xml:space="preserve">Biologist</w:t>
      </w:r>
      <w:r>
        <w:br/>
      </w:r>
      <w:r>
        <w:t xml:space="preserve">has been thrust into the spotlight in recent years, particularly through global health challenges. In</w:t>
      </w:r>
      <w:r>
        <w:t xml:space="preserve"> </w:t>
      </w:r>
      <w:r>
        <w:rPr>
          <w:bCs/>
          <w:b/>
        </w:rPr>
        <w:t xml:space="preserve">Russia Moscow</w:t>
      </w:r>
      <w:r>
        <w:t xml:space="preserve">, biologists are integral to epidemiological tracking, vaccine development, and genomic sequencing. The city’s robust medical infrastructure relies heavily on biological expertise to manage pandemics and endemic diseases. For instance, researchers in Moscow have been instrumental in developing diagnostic tools and therapeutic agents that are now deployed across the Russian Federation.</w:t>
      </w:r>
      <w:r>
        <w:br/>
      </w:r>
      <w:r>
        <w:t xml:space="preserve">Furthermore, the</w:t>
      </w:r>
      <w:r>
        <w:t xml:space="preserve"> </w:t>
      </w:r>
      <w:r>
        <w:rPr>
          <w:iCs/>
          <w:i/>
        </w:rPr>
        <w:t xml:space="preserve">Biologist</w:t>
      </w:r>
      <w:r>
        <w:t xml:space="preserve"> </w:t>
      </w:r>
      <w:r>
        <w:t xml:space="preserve">works tirelessly in laboratory settings to understand viral mutations and bacterial resistances. This work is not merely academic; it is a matter of national security and public welfare. The ability of Moscow’s biological community to respond rapidly to health threats underscores the essential nature of this profession in modern society.</w:t>
      </w:r>
    </w:p>
    <w:bookmarkEnd w:id="21"/>
    <w:bookmarkStart w:id="22" w:name="X3fe92b5235aea05b9965f9d7339692ac71b42bd"/>
    <w:p>
      <w:pPr>
        <w:pStyle w:val="Heading2"/>
      </w:pPr>
      <w:r>
        <w:t xml:space="preserve">Environmental Stewardship in an Urbanizing World</w:t>
      </w:r>
    </w:p>
    <w:p>
      <w:pPr>
        <w:pStyle w:val="FirstParagraph"/>
      </w:pPr>
      <w:r>
        <w:t xml:space="preserve">Beyond human health, the</w:t>
      </w:r>
      <w:r>
        <w:t xml:space="preserve"> </w:t>
      </w:r>
      <w:r>
        <w:rPr>
          <w:bCs/>
          <w:b/>
        </w:rPr>
        <w:t xml:space="preserve">Biologist</w:t>
      </w:r>
      <w:r>
        <w:br/>
      </w:r>
      <w:r>
        <w:t xml:space="preserve">plays a crucial role in environmental conservation.</w:t>
      </w:r>
      <w:r>
        <w:t xml:space="preserve"> </w:t>
      </w:r>
      <w:r>
        <w:rPr>
          <w:bCs/>
          <w:b/>
        </w:rPr>
        <w:t xml:space="preserve">Russia Moscow</w:t>
      </w:r>
      <w:r>
        <w:t xml:space="preserve">, like many megacities, faces significant environmental challenges including air quality issues, waste management, and the preservation of green spaces within an urban sprawl. Biologists are engaged in monitoring biodiversity within the city limits and its surrounding regions. They study the impact of industrial activity on local ecosystems and propose strategies for sustainable urban planning.</w:t>
      </w:r>
      <w:r>
        <w:br/>
      </w:r>
      <w:r>
        <w:t xml:space="preserve">In Russia, vast forests act as critical carbon sinks, and</w:t>
      </w:r>
      <w:r>
        <w:t xml:space="preserve"> </w:t>
      </w:r>
      <w:r>
        <w:rPr>
          <w:iCs/>
          <w:i/>
        </w:rPr>
        <w:t xml:space="preserve">Biologists</w:t>
      </w:r>
      <w:r>
        <w:t xml:space="preserve"> </w:t>
      </w:r>
      <w:r>
        <w:t xml:space="preserve">based in Moscow contribute to national efforts to monitor forest health via satellite imagery combined with ground-truth data collection. Their expertise is vital for balancing economic development with ecological integrity, ensuring that</w:t>
      </w:r>
      <w:r>
        <w:t xml:space="preserve"> </w:t>
      </w:r>
      <w:r>
        <w:rPr>
          <w:bCs/>
          <w:b/>
        </w:rPr>
        <w:t xml:space="preserve">Russia Moscow</w:t>
      </w:r>
      <w:r>
        <w:t xml:space="preserve"> </w:t>
      </w:r>
      <w:r>
        <w:t xml:space="preserve">remains livable for future generations.</w:t>
      </w:r>
    </w:p>
    <w:bookmarkEnd w:id="22"/>
    <w:bookmarkStart w:id="23" w:name="agriculture-and-food-security"/>
    <w:p>
      <w:pPr>
        <w:pStyle w:val="Heading2"/>
      </w:pPr>
      <w:r>
        <w:t xml:space="preserve">Agriculture and Food Security</w:t>
      </w:r>
    </w:p>
    <w:p>
      <w:pPr>
        <w:pStyle w:val="FirstParagraph"/>
      </w:pPr>
      <w:r>
        <w:t xml:space="preserve">Another critical domain where the</w:t>
      </w:r>
      <w:r>
        <w:t xml:space="preserve"> </w:t>
      </w:r>
      <w:r>
        <w:rPr>
          <w:iCs/>
          <w:i/>
        </w:rPr>
        <w:t xml:space="preserve">Biologist</w:t>
      </w:r>
      <w:r>
        <w:br/>
      </w:r>
      <w:r>
        <w:t xml:space="preserve">exerts influence is agriculture. Russia has vast arable lands and a strategic goal to achieve food sovereignty. Scientists in Moscow collaborate with agronomists and geneticists to develop crop varieties that are resistant to harsh climatic conditions, pests, and diseases. This work is essential for maintaining stable food supplies in a country with diverse and often challenging agricultural zones.</w:t>
      </w:r>
      <w:r>
        <w:br/>
      </w:r>
      <w:r>
        <w:t xml:space="preserve">The</w:t>
      </w:r>
      <w:r>
        <w:t xml:space="preserve"> </w:t>
      </w:r>
      <w:r>
        <w:rPr>
          <w:bCs/>
          <w:b/>
        </w:rPr>
        <w:t xml:space="preserve">Biologist</w:t>
      </w:r>
      <w:r>
        <w:br/>
      </w:r>
      <w:r>
        <w:t xml:space="preserve">in this context utilizes modern techniques such as CRISPR-Cas9 gene editing to enhance the nutritional value and yield of staple crops like wheat, corn, and potatoes. By driving innovation in biotechnology, Moscow-based researchers ensure that Russia remains a major player in global food markets while securing domestic supply chains.</w:t>
      </w:r>
    </w:p>
    <w:bookmarkEnd w:id="23"/>
    <w:bookmarkStart w:id="24" w:name="Xc55e9b9dea89dbebcb6c579a5dd830d289930d1"/>
    <w:p>
      <w:pPr>
        <w:pStyle w:val="Heading2"/>
      </w:pPr>
      <w:r>
        <w:t xml:space="preserve">Ethical Considerations and Future Directions</w:t>
      </w:r>
    </w:p>
    <w:p>
      <w:pPr>
        <w:pStyle w:val="FirstParagraph"/>
      </w:pPr>
      <w:r>
        <w:t xml:space="preserve">As biological technologies advance, the role of the</w:t>
      </w:r>
      <w:r>
        <w:t xml:space="preserve"> </w:t>
      </w:r>
      <w:r>
        <w:rPr>
          <w:bCs/>
          <w:b/>
        </w:rPr>
        <w:t xml:space="preserve">Biologist</w:t>
      </w:r>
      <w:r>
        <w:br/>
      </w:r>
      <w:r>
        <w:t xml:space="preserve">also entails navigating complex ethical landscapes. Issues surrounding genetic modification, stem cell research, and data privacy in genomic studies require careful regulation and public dialogue. In</w:t>
      </w:r>
      <w:r>
        <w:t xml:space="preserve"> </w:t>
      </w:r>
      <w:r>
        <w:rPr>
          <w:bCs/>
          <w:b/>
        </w:rPr>
        <w:t xml:space="preserve">Russia Moscow</w:t>
      </w:r>
      <w:r>
        <w:t xml:space="preserve">, scientific bodies work alongside policymakers to establish ethical guidelines that protect citizens while fostering innovation.</w:t>
      </w:r>
      <w:r>
        <w:br/>
      </w:r>
      <w:r>
        <w:t xml:space="preserve">The future of biology in Russia depends on the next generation of scientists. Educational initiatives in Moscow aim to inspire young minds to pursue careers in the life sciences. By integrating interdisciplinary approaches—combining biology with data science, artificial intelligence, and engineering—the</w:t>
      </w:r>
      <w:r>
        <w:t xml:space="preserve"> </w:t>
      </w:r>
      <w:r>
        <w:rPr>
          <w:iCs/>
          <w:i/>
        </w:rPr>
        <w:t xml:space="preserve">Biologist</w:t>
      </w:r>
      <w:r>
        <w:br/>
      </w:r>
      <w:r>
        <w:t xml:space="preserve">of tomorrow will be equipped to solve problems that today seem insurmountable.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Biologist</w:t>
      </w:r>
      <w:r>
        <w:br/>
      </w:r>
      <w:r>
        <w:t xml:space="preserve">in</w:t>
      </w:r>
      <w:r>
        <w:t xml:space="preserve"> </w:t>
      </w:r>
      <w:r>
        <w:rPr>
          <w:bCs/>
          <w:b/>
        </w:rPr>
        <w:t xml:space="preserve">Russia Moscow</w:t>
      </w:r>
      <w:r>
        <w:br/>
      </w:r>
      <w:r>
        <w:t xml:space="preserve">is a figure of immense importance. From safeguarding public health and ensuring food security to protecting the environment and driving technological innovation, their contributions are foundational to the nation's progress. As Moscow continues to evolve as a global hub for science and technology, the role of biology will only expand in scope and influence. It is imperative that society recognizes, supports, and invests in this vital profession. The future of</w:t>
      </w:r>
      <w:r>
        <w:t xml:space="preserve"> </w:t>
      </w:r>
      <w:r>
        <w:rPr>
          <w:bCs/>
          <w:b/>
        </w:rPr>
        <w:t xml:space="preserve">Russia Moscow</w:t>
      </w:r>
      <w:r>
        <w:t xml:space="preserve">, indeed the future of global health and sustainability, relies heavily on the dedication and expertise of those who dedicate their lives to understanding life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Russia: Moscow as a Central Hub</dc:title>
  <dc:creator/>
  <cp:keywords/>
  <dcterms:created xsi:type="dcterms:W3CDTF">2026-07-29T04:09:47Z</dcterms:created>
  <dcterms:modified xsi:type="dcterms:W3CDTF">2026-07-29T04:09:47Z</dcterms:modified>
</cp:coreProperties>
</file>

<file path=docProps/custom.xml><?xml version="1.0" encoding="utf-8"?>
<Properties xmlns="http://schemas.openxmlformats.org/officeDocument/2006/custom-properties" xmlns:vt="http://schemas.openxmlformats.org/officeDocument/2006/docPropsVTypes"/>
</file>