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the</w:t>
      </w:r>
      <w:r>
        <w:t xml:space="preserve"> </w:t>
      </w:r>
      <w:r>
        <w:t xml:space="preserve">Scientific</w:t>
      </w:r>
      <w:r>
        <w:t xml:space="preserve"> </w:t>
      </w:r>
      <w:r>
        <w:t xml:space="preserve">and</w:t>
      </w:r>
      <w:r>
        <w:t xml:space="preserve"> </w:t>
      </w:r>
      <w:r>
        <w:t xml:space="preserve">Cultural</w:t>
      </w:r>
      <w:r>
        <w:t xml:space="preserve"> </w:t>
      </w:r>
      <w:r>
        <w:t xml:space="preserve">Fabric</w:t>
      </w:r>
      <w:r>
        <w:t xml:space="preserve"> </w:t>
      </w:r>
      <w:r>
        <w:t xml:space="preserve">of</w:t>
      </w:r>
      <w:r>
        <w:t xml:space="preserve"> </w:t>
      </w:r>
      <w:r>
        <w:t xml:space="preserve">Uzbekistan,</w:t>
      </w:r>
      <w:r>
        <w:t xml:space="preserve"> </w:t>
      </w:r>
      <w:r>
        <w:t xml:space="preserve">Tashkent</w:t>
      </w:r>
    </w:p>
    <w:p>
      <w:pPr>
        <w:pStyle w:val="FirstParagraph"/>
      </w:pPr>
      <w:r>
        <w:t xml:space="preserve">```html</w:t>
      </w:r>
    </w:p>
    <w:bookmarkStart w:id="20" w:name="Xf2a9cbb4edffb3c63eaada620f6efd9829668c4"/>
    <w:p>
      <w:pPr>
        <w:pStyle w:val="Heading1"/>
      </w:pPr>
      <w:r>
        <w:t xml:space="preserve">The Vital Role of a Biologist in the Scientific and Cultural Fabric of Uzbekistan, Tashkent</w:t>
      </w:r>
    </w:p>
    <w:p>
      <w:pPr>
        <w:pStyle w:val="FirstParagraph"/>
      </w:pPr>
      <w:r>
        <w:t xml:space="preserve">The profession of a biologist transcends mere academic pursuit; it represents a dynamic intersection between scientific inquiry and the preservation of our natural heritage. In the context of modern development, particularly within Central Asia, this role has become increasingly critical. Nowhere is this more evident than in Uzbekistan Tashkent, a city that stands as both a historical crossroads and a burgeoning hub for scientific innovation. For an individual aspiring to become a biologist in Uzbekistan Tashkent is not merely choosing a career path; they are embarking on a mission to contribute significantly to the ecological balance, agricultural sustainability, and medical advancements of the region.</w:t>
      </w:r>
    </w:p>
    <w:p>
      <w:pPr>
        <w:pStyle w:val="BodyText"/>
      </w:pPr>
      <w:r>
        <w:t xml:space="preserve">To understand the profound impact of this profession in this specific locale, one must first appreciate the unique geographical and climatic challenges faced by Uzbekistan Tashkent. Situated in an arid zone with intense summer heat and limited water resources compared to other global regions, the area presents a distinct set of biological variables. A biologist operating here must possess specialized knowledge regarding xerophytic plants, adaptive animal behaviors in extreme climates, and soil conservation techniques that prevent desertification. These are not abstract academic concepts but immediate necessities for the survival and prosperity of communities residing in Uzbekistan Tashkent.</w:t>
      </w:r>
    </w:p>
    <w:p>
      <w:pPr>
        <w:pStyle w:val="BodyText"/>
      </w:pPr>
      <w:r>
        <w:t xml:space="preserve">The agricultural sector serves as one of the most visible arenas where a biologist's expertise is indispensable. Uzbekistan has long been known for its rich history of cultivating fruits, vegetables, and grains. However, modern challenges such as soil salinity from irrigation systems and changing weather patterns threaten this legacy. A biologist working in Uzbekistan Tashkent plays a pivotal role in developing resilient crop varieties that can withstand these environmental stresses. Through genetic research and sustainable farming practices introduced by local biological experts, farmers can maintain high yields while preserving the long-term health of the land. This direct application of biology ensures food security and supports the economic stability of regions surrounding Uzbekistan Tashkent.</w:t>
      </w:r>
    </w:p>
    <w:p>
      <w:pPr>
        <w:pStyle w:val="BodyText"/>
      </w:pPr>
      <w:r>
        <w:t xml:space="preserve">The integration of traditional ecological knowledge with modern biological science in Uzbekistan Tashkent creates a unique synthesis that benefits both research and local communities.</w:t>
      </w:r>
    </w:p>
    <w:p>
      <w:pPr>
        <w:pStyle w:val="BodyText"/>
      </w:pPr>
      <w:r>
        <w:t xml:space="preserve">Beyond agriculture, the field of medicine and public health offers another critical avenue for a biologist's contribution. The study of epidemiology, infectious diseases, and veterinary science is heavily reliant on biological insights. In Uzbekistan Tashkent, where population density in urban areas can lead to rapid disease transmission if not managed properly, biologists are at the forefront of preventive medicine. They conduct rigorous studies on local pathogens and vector-borne diseases that may thrive in warmer climates. Furthermore, the biodiversity present in the surrounding regions of Uzbekistan Tashkent holds potential for pharmaceutical discoveries. Many medicinal compounds found in native flora have yet to be fully explored by scientists based here.</w:t>
      </w:r>
    </w:p>
    <w:p>
      <w:pPr>
        <w:pStyle w:val="BodyText"/>
      </w:pPr>
      <w:r>
        <w:t xml:space="preserve">Education and public awareness also form a cornerstone of a biologist's role within this community. In Uzbekistan Tashkent, there is a growing interest among the younger generation toward STEM fields, yet misconceptions about what biology entails persist. A professional biologist acts as an educator and advocate, bridging the gap between complex scientific data and public understanding. By engaging in community outreach programs, school visits, and environmental campaigns focused on Uzbekistan Tashkent's local parks and water bodies like the Chirchiq River basin, these professionals inspire a culture of conservation. This cultural shift is essential for ensuring that future generations value their natural surroundings.</w:t>
      </w:r>
    </w:p>
    <w:p>
      <w:pPr>
        <w:pStyle w:val="BodyText"/>
      </w:pPr>
      <w:r>
        <w:t xml:space="preserve">The preservation of biodiversity remains another urgent concern that defines the daily work of a biologist in this region. Uzbekistan Tashkent is surrounded by diverse ecosystems ranging from mountain ranges to semi-desert steppes, each housing unique species found nowhere else on earth. The introduction of invasive species and habitat destruction pose significant threats to these native populations. A dedicated biologist conducts extensive field research, monitors endangered species, and collaborates with international organizations to implement conservation strategies tailored specifically for the habitats around Uzbekistan Tashkent. Their efforts help maintain the ecological integrity that supports both wildlife and human livelihoods.</w:t>
      </w:r>
    </w:p>
    <w:p>
      <w:pPr>
        <w:pStyle w:val="BodyText"/>
      </w:pPr>
      <w:r>
        <w:t xml:space="preserve">In conclusion, becoming a biologist is an endeavor filled with purpose and responsibility, particularly when situated within the vibrant context of Uzbekistan Tashkent. The challenges presented by climate, agriculture, health, and conservation require specialized skills combined with a deep commitment to societal well-being. Every breakthrough achieved by a biologist in Uzbekistan Tashkent contributes to broader global knowledge while solving local problems. Thus, this profession stands as a beacon of hope and progress for the nation.</w:t>
      </w:r>
    </w:p>
    <w:p>
      <w:pPr>
        <w:pStyle w:val="BodyText"/>
      </w:pPr>
      <w:r>
        <w:t xml:space="preserve">Author: Academic Contributor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Biologist in the Scientific and Cultural Fabric of Uzbekistan, Tashkent</dc:title>
  <dc:creator/>
  <dc:language>en</dc:language>
  <cp:keywords/>
  <dcterms:created xsi:type="dcterms:W3CDTF">2026-07-29T19:18:40Z</dcterms:created>
  <dcterms:modified xsi:type="dcterms:W3CDTF">2026-07-29T19:18:40Z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