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Afghanistan:</w:t>
      </w:r>
      <w:r>
        <w:t xml:space="preserve"> </w:t>
      </w:r>
      <w:r>
        <w:t xml:space="preserve">A</w:t>
      </w:r>
      <w:r>
        <w:t xml:space="preserve"> </w:t>
      </w:r>
      <w:r>
        <w:t xml:space="preserve">Strategic</w:t>
      </w:r>
      <w:r>
        <w:t xml:space="preserve"> </w:t>
      </w:r>
      <w:r>
        <w:t xml:space="preserve">Essay</w:t>
      </w:r>
      <w:r>
        <w:t xml:space="preserve"> </w:t>
      </w:r>
      <w:r>
        <w:t xml:space="preserve">for</w:t>
      </w:r>
      <w:r>
        <w:t xml:space="preserve"> </w:t>
      </w:r>
      <w:r>
        <w:t xml:space="preserve">Kabul</w:t>
      </w:r>
    </w:p>
    <w:bookmarkStart w:id="25" w:name="X07b0ad603216f0dfe749e83bd3378e478743a3c"/>
    <w:p>
      <w:pPr>
        <w:pStyle w:val="Heading1"/>
      </w:pPr>
      <w:r>
        <w:t xml:space="preserve">Bridging the Gap: The Critical Importance of Biomedical Engineering in Afghanistan Kabul</w:t>
      </w:r>
    </w:p>
    <w:p>
      <w:pPr>
        <w:pStyle w:val="FirstParagraph"/>
      </w:pPr>
      <w:r>
        <w:t xml:space="preserve">The landscape of healthcare in Afghanistan has undergone profound transformations over the past few decades, marked by both significant challenges and resilient efforts toward recovery. In this complex environment,</w:t>
      </w:r>
      <w:r>
        <w:t xml:space="preserve"> </w:t>
      </w:r>
      <w:r>
        <w:rPr>
          <w:bCs/>
          <w:b/>
        </w:rPr>
        <w:t xml:space="preserve">Afghanistan Kabul</w:t>
      </w:r>
      <w:r>
        <w:t xml:space="preserve"> </w:t>
      </w:r>
      <w:r>
        <w:t xml:space="preserve">stands as a pivotal hub for medical services, housing the majority of the country’s specialized hospitals, teaching institutions, and government health ministries. However, while clinical expertise remains vital to patient care there is an often-overlooked pillar that sustains these medical facilities: Biomedical Engineering. As</w:t>
      </w:r>
      <w:r>
        <w:t xml:space="preserve"> </w:t>
      </w:r>
      <w:r>
        <w:rPr>
          <w:bCs/>
          <w:b/>
        </w:rPr>
        <w:t xml:space="preserve">Afghanistan Kabul</w:t>
      </w:r>
      <w:r>
        <w:t xml:space="preserve"> </w:t>
      </w:r>
      <w:r>
        <w:t xml:space="preserve">strives to rebuild its infrastructure and improve public health outcomes the role of the</w:t>
      </w:r>
      <w:r>
        <w:t xml:space="preserve"> </w:t>
      </w:r>
      <w:r>
        <w:rPr>
          <w:bCs/>
          <w:b/>
        </w:rPr>
        <w:t xml:space="preserve">Biomedical Engineer</w:t>
      </w:r>
      <w:r>
        <w:t xml:space="preserve"> </w:t>
      </w:r>
      <w:r>
        <w:t xml:space="preserve">has never been more critical or promising.</w:t>
      </w:r>
    </w:p>
    <w:bookmarkStart w:id="20" w:name="Xcdcfdb0e31ccf32498b4ea28fc270fac2536e6d"/>
    <w:p>
      <w:pPr>
        <w:pStyle w:val="Heading2"/>
      </w:pPr>
      <w:r>
        <w:t xml:space="preserve">The Current State of Healthcare Infrastructure in Kabul</w:t>
      </w:r>
    </w:p>
    <w:p>
      <w:pPr>
        <w:pStyle w:val="FirstParagraph"/>
      </w:pPr>
      <w:r>
        <w:t xml:space="preserve">Kabul, as the capital city serves as the central nervous system for healthcare delivery across</w:t>
      </w:r>
      <w:r>
        <w:t xml:space="preserve"> </w:t>
      </w:r>
      <w:r>
        <w:rPr>
          <w:bCs/>
          <w:b/>
        </w:rPr>
        <w:t xml:space="preserve">Afghanistan Kabul</w:t>
      </w:r>
      <w:r>
        <w:t xml:space="preserve">. Major institutions such as Bala Hissar Hospital, Kandahar Heart Institute (with satellite operations), and various university-affiliated medical centers rely heavily on advanced diagnostic and therapeutic equipment. Yet many of these facilities face chronic issues including power instability supply chain disruptions and a lack of skilled technical personnel. Consequently medical devices often fall into disrepair or become obsolete without being maintained properly. This gap between having equipment and maintaining it is where the profession of Biomedical Engineering becomes indispensable.</w:t>
      </w:r>
    </w:p>
    <w:p>
      <w:pPr>
        <w:pStyle w:val="BodyText"/>
      </w:pPr>
      <w:r>
        <w:t xml:space="preserve">In recent years international aid organizations have donated high-tech imaging machines such as MRI scanners CT scan units and ventilators to hospitals in</w:t>
      </w:r>
      <w:r>
        <w:t xml:space="preserve"> </w:t>
      </w:r>
      <w:r>
        <w:rPr>
          <w:bCs/>
          <w:b/>
        </w:rPr>
        <w:t xml:space="preserve">Afghanistan Kabul</w:t>
      </w:r>
      <w:r>
        <w:t xml:space="preserve">. Unfortunately due to a shortage of trained professionals these devices frequently sit idle or operate suboptimally. The absence of qualified</w:t>
      </w:r>
      <w:r>
        <w:t xml:space="preserve"> </w:t>
      </w:r>
      <w:r>
        <w:rPr>
          <w:bCs/>
          <w:b/>
        </w:rPr>
        <w:t xml:space="preserve">Biomedical Engineer</w:t>
      </w:r>
      <w:r>
        <w:t xml:space="preserve"> </w:t>
      </w:r>
      <w:r>
        <w:t xml:space="preserve">staff means that minor faults escalate into major breakdowns leading costly repairs or total loss. Therefore investing in human capital through education and training programs tailored specifically for the local context is not just beneficial it is urgent.</w:t>
      </w:r>
    </w:p>
    <w:bookmarkEnd w:id="20"/>
    <w:bookmarkStart w:id="21" w:name="who-is-a-biomedical-engineer"/>
    <w:p>
      <w:pPr>
        <w:pStyle w:val="Heading2"/>
      </w:pPr>
      <w:r>
        <w:t xml:space="preserve">Who is a Biomedical Engineer?</w:t>
      </w:r>
    </w:p>
    <w:p>
      <w:pPr>
        <w:pStyle w:val="FirstParagraph"/>
      </w:pPr>
      <w:r>
        <w:t xml:space="preserve">A</w:t>
      </w:r>
      <w:r>
        <w:t xml:space="preserve"> </w:t>
      </w:r>
      <w:r>
        <w:rPr>
          <w:bCs/>
          <w:b/>
        </w:rPr>
        <w:t xml:space="preserve">Biomedical Engineer</w:t>
      </w:r>
      <w:r>
        <w:t xml:space="preserve"> </w:t>
      </w:r>
      <w:r>
        <w:t xml:space="preserve">applies principles of engineering and design concepts to biology and medicine with the goal of improving diagnostic and therapeutic methods. These professionals work at the intersection of technology healthcare science and innovation they are responsible for installing calibrating maintaining repairing replacing decommissioning biomedical equipment as well as developing new technologies suited to specific regional needs. In settings like</w:t>
      </w:r>
      <w:r>
        <w:t xml:space="preserve"> </w:t>
      </w:r>
      <w:r>
        <w:rPr>
          <w:bCs/>
          <w:b/>
        </w:rPr>
        <w:t xml:space="preserve">Afghanistan Kabul</w:t>
      </w:r>
      <w:r>
        <w:t xml:space="preserve"> </w:t>
      </w:r>
      <w:r>
        <w:t xml:space="preserve">where resources may be limited a</w:t>
      </w:r>
      <w:r>
        <w:t xml:space="preserve"> </w:t>
      </w:r>
      <w:r>
        <w:rPr>
          <w:bCs/>
          <w:b/>
        </w:rPr>
        <w:t xml:space="preserve">Biomedical Engineer</w:t>
      </w:r>
      <w:r>
        <w:t xml:space="preserve"> </w:t>
      </w:r>
      <w:r>
        <w:t xml:space="preserve">must also possess problem-solving skills that allow them to innovate under constraints often referred to as "frugal engineering."</w:t>
      </w:r>
    </w:p>
    <w:p>
      <w:pPr>
        <w:pStyle w:val="BodyText"/>
      </w:pPr>
      <w:r>
        <w:t xml:space="preserve">For example if power outages disrupt the operation of critical care units in Kabul clinics</w:t>
      </w:r>
      <w:r>
        <w:t xml:space="preserve"> </w:t>
      </w:r>
    </w:p>
    <w:bookmarkEnd w:id="21"/>
    <w:bookmarkStart w:id="22" w:name="X95d7aa63ba399f3a04605190d31ff53bb786445"/>
    <w:p>
      <w:pPr>
        <w:pStyle w:val="Heading2"/>
      </w:pPr>
      <w:r>
        <w:t xml:space="preserve">Why Biomedical Engineering Matters for Afghanistan Kabul Specifically</w:t>
      </w:r>
    </w:p>
    <w:p>
      <w:pPr>
        <w:pStyle w:val="FirstParagraph"/>
      </w:pPr>
      <w:r>
        <w:t xml:space="preserve">The significance of biomedical engineering extends far beyond individual hospital wards; it impacts entire communities within</w:t>
      </w:r>
      <w:r>
        <w:t xml:space="preserve"> </w:t>
      </w:r>
      <w:r>
        <w:rPr>
          <w:bCs/>
          <w:b/>
        </w:rPr>
        <w:t xml:space="preserve">Afghanistan Kabul</w:t>
      </w:r>
      <w:r>
        <w:t xml:space="preserve">. When life-saving equipment functions reliably patients receive timely interventions which reduce mortality rates especially among maternal populations children suffering from infectious diseases and trauma victims requiring emergency surgery. Moreover reliable healthcare infrastructure boosts confidence in national systems encouraging greater utilization of formal health services thereby enhancing overall public health metrics.</w:t>
      </w:r>
    </w:p>
    <w:p>
      <w:pPr>
        <w:pStyle w:val="BodyText"/>
      </w:pPr>
      <w:r>
        <w:t xml:space="preserve">Furthermore the development of a robust cadre of</w:t>
      </w:r>
      <w:r>
        <w:t xml:space="preserve"> </w:t>
      </w:r>
      <w:r>
        <w:rPr>
          <w:bCs/>
          <w:b/>
        </w:rPr>
        <w:t xml:space="preserve">Biomedical Engineer</w:t>
      </w:r>
      <w:r>
        <w:t xml:space="preserve"> </w:t>
      </w:r>
      <w:r>
        <w:t xml:space="preserve">professionals offers economic opportunities for youth in Kabul. By establishing vocational schools university departments focused on biomedical technology and certification courses aligned with global standards governments NGOs can create sustainable career paths for young Afghans. This not only reduces brain drain but also empowers locals to take ownership of their nation’s health destiny.</w:t>
      </w:r>
    </w:p>
    <w:bookmarkEnd w:id="22"/>
    <w:bookmarkStart w:id="23" w:name="strategic-recommendations-for-growth"/>
    <w:p>
      <w:pPr>
        <w:pStyle w:val="Heading2"/>
      </w:pPr>
      <w:r>
        <w:t xml:space="preserve">Strategic Recommendations for Growth</w:t>
      </w:r>
    </w:p>
    <w:p>
      <w:pPr>
        <w:pStyle w:val="FirstParagraph"/>
      </w:pPr>
      <w:r>
        <w:t xml:space="preserve">To fully realize the potential impact of biomedical engineering in</w:t>
      </w:r>
      <w:r>
        <w:t xml:space="preserve"> </w:t>
      </w:r>
      <w:r>
        <w:rPr>
          <w:bCs/>
          <w:b/>
        </w:rPr>
        <w:t xml:space="preserve">Afghanistan Kabul</w:t>
      </w:r>
    </w:p>
    <w:p>
      <w:pPr>
        <w:numPr>
          <w:ilvl w:val="0"/>
          <w:numId w:val="1001"/>
        </w:numPr>
        <w:pStyle w:val="Compact"/>
      </w:pPr>
      <w:r>
        <w:rPr>
          <w:bCs/>
          <w:b/>
        </w:rPr>
        <w:t xml:space="preserve">Educational Investment:</w:t>
      </w:r>
    </w:p>
    <w:p>
      <w:pPr>
        <w:numPr>
          <w:ilvl w:val="0"/>
          <w:numId w:val="1001"/>
        </w:numPr>
        <w:pStyle w:val="Compact"/>
      </w:pPr>
      <w:r>
        <w:rPr>
          <w:bCs/>
          <w:b/>
        </w:rPr>
        <w:t xml:space="preserve">Partnerships with International Bodies:</w:t>
      </w:r>
    </w:p>
    <w:p>
      <w:pPr>
        <w:numPr>
          <w:ilvl w:val="0"/>
          <w:numId w:val="1001"/>
        </w:numPr>
        <w:pStyle w:val="Compact"/>
      </w:pPr>
      <w:r>
        <w:rPr>
          <w:bCs/>
          <w:b/>
        </w:rPr>
        <w:t xml:space="preserve">Government Policy Support:</w:t>
      </w:r>
    </w:p>
    <w:p>
      <w:pPr>
        <w:numPr>
          <w:ilvl w:val="0"/>
          <w:numId w:val="1001"/>
        </w:numPr>
        <w:pStyle w:val="Compact"/>
      </w:pPr>
      <w:r>
        <w:rPr>
          <w:bCs/>
          <w:b/>
        </w:rPr>
        <w:t xml:space="preserve">Local Manufacturing Hubs:</w:t>
      </w:r>
      <w:r>
        <w:t xml:space="preserve">Biomedical Engineer.</w:t>
      </w:r>
    </w:p>
    <w:bookmarkEnd w:id="23"/>
    <w:bookmarkStart w:id="24" w:name="Xec3cd0839008640553bb5defb9685552bce8898"/>
    <w:p>
      <w:pPr>
        <w:pStyle w:val="Heading2"/>
      </w:pPr>
      <w:r>
        <w:t xml:space="preserve">Conclusion: A Call to Action for Sustainable Development</w:t>
      </w:r>
    </w:p>
    <w:p>
      <w:pPr>
        <w:pStyle w:val="FirstParagraph"/>
      </w:pPr>
      <w:r>
        <w:t xml:space="preserve">In conclusion the integration of biomedical engineering into the healthcare framework of</w:t>
      </w:r>
      <w:r>
        <w:t xml:space="preserve"> </w:t>
      </w:r>
      <w:r>
        <w:rPr>
          <w:bCs/>
          <w:b/>
        </w:rPr>
        <w:t xml:space="preserve">Afghanistan Kabul</w:t>
      </w:r>
      <w:r>
        <w:t xml:space="preserve">Biomedical Engineer.</w:t>
      </w:r>
    </w:p>
    <w:p>
      <w:pPr>
        <w:pStyle w:val="BodyText"/>
      </w:pPr>
      <w:r>
        <w:t xml:space="preserve">By prioritizing education partnership policy reform local industry growth we can build resilient healthcare systems capable serving millions across</w:t>
      </w:r>
      <w:r>
        <w:t xml:space="preserve"> </w:t>
      </w:r>
      <w:r>
        <w:rPr>
          <w:bCs/>
          <w:b/>
        </w:rPr>
        <w:t xml:space="preserve">Afghanistan Kabul</w:t>
      </w:r>
      <w:r>
        <w:t xml:space="preserve">. The journey toward achieving universal health coverage begins not only with doctors nurses but equally with those who ensure the machines saving lives keep working effectively. Let this essay serve as reminder call to action investing in biomedical engineering is investing in humanity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Biomedical Engineering in Afghanistan: A Strategic Essay for Kabul</dc:title>
  <dc:creator/>
  <cp:keywords/>
  <dcterms:created xsi:type="dcterms:W3CDTF">2026-07-29T12:55:17Z</dcterms:created>
  <dcterms:modified xsi:type="dcterms:W3CDTF">2026-07-29T12:55:17Z</dcterms:modified>
</cp:coreProperties>
</file>

<file path=docProps/custom.xml><?xml version="1.0" encoding="utf-8"?>
<Properties xmlns="http://schemas.openxmlformats.org/officeDocument/2006/custom-properties" xmlns:vt="http://schemas.openxmlformats.org/officeDocument/2006/docPropsVTypes"/>
</file>