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df67482111d048eb3fc3d6aee9e09ef5a5b6264"/>
    <w:p>
      <w:pPr>
        <w:pStyle w:val="Heading1"/>
      </w:pPr>
      <w:r>
        <w:t xml:space="preserve">The Pivotal Role of the Biomedical Engineer in Australia Melbourne</w:t>
      </w:r>
    </w:p>
    <w:p>
      <w:pPr>
        <w:pStyle w:val="FirstParagraph"/>
      </w:pPr>
      <w:r>
        <w:t xml:space="preserve">In the rapidly evolving landscape of modern healthcare, the intersection of engineering principles and biological sciences has given rise to one of the most critical professions in medical innovation: the</w:t>
      </w:r>
      <w:r>
        <w:t xml:space="preserve"> </w:t>
      </w:r>
      <w:r>
        <w:rPr>
          <w:bCs/>
          <w:b/>
        </w:rPr>
        <w:t xml:space="preserve">BioMedical Engineer</w:t>
      </w:r>
      <w:r>
        <w:t xml:space="preserve">. Nowhere is this profession more vibrant or essential than in</w:t>
      </w:r>
      <w:r>
        <w:t xml:space="preserve"> </w:t>
      </w:r>
      <w:r>
        <w:rPr>
          <w:bCs/>
          <w:b/>
        </w:rPr>
        <w:t xml:space="preserve">Australia Melbourne</w:t>
      </w:r>
      <w:r>
        <w:t xml:space="preserve">, a city renowned for its robust healthcare infrastructure, world-class research institutions, and pioneering approach to technological integration. As we delve into this essay, it becomes evident that the BioMedical Engineer is not merely a technician but a visionary problem-solver whose work directly impacts patient outcomes and the sustainability of public health systems across</w:t>
      </w:r>
      <w:r>
        <w:t xml:space="preserve"> </w:t>
      </w:r>
      <w:r>
        <w:rPr>
          <w:bCs/>
          <w:b/>
        </w:rPr>
        <w:t xml:space="preserve">Australia Melbourne</w:t>
      </w:r>
      <w:r>
        <w:t xml:space="preserve">.</w:t>
      </w:r>
    </w:p>
    <w:bookmarkStart w:id="20" w:name="X39bb33707b95aefaa487b35c28d19ae22b9fdfd"/>
    <w:p>
      <w:pPr>
        <w:pStyle w:val="Heading2"/>
      </w:pPr>
      <w:r>
        <w:t xml:space="preserve">The Definition and Scope of BioMedical Engineering</w:t>
      </w:r>
    </w:p>
    <w:p>
      <w:pPr>
        <w:pStyle w:val="FirstParagraph"/>
      </w:pPr>
      <w:r>
        <w:t xml:space="preserve">BioMedical engineering, often abbreviated as BME, is the application of engineering principles and design concepts to medicine and biology for healthcare purposes. This field seeks to bridge the gap between engineering and medicine, helping patients who are in need of diagnostic or therapeutic solutions by leveraging technology. A BioMedical Engineer designs and develops equipment, devices, computer systems, software, and administrative tools used in health care.</w:t>
      </w:r>
    </w:p>
    <w:p>
      <w:pPr>
        <w:pStyle w:val="BodyText"/>
      </w:pPr>
      <w:r>
        <w:t xml:space="preserve">In the context of</w:t>
      </w:r>
      <w:r>
        <w:t xml:space="preserve"> </w:t>
      </w:r>
      <w:r>
        <w:rPr>
          <w:bCs/>
          <w:b/>
        </w:rPr>
        <w:t xml:space="preserve">Australia Melbourne</w:t>
      </w:r>
      <w:r>
        <w:t xml:space="preserve">, the scope of this profession is particularly broad. It encompasses areas such as biomechanics (mechanical aspects of movement), biomaterials (materials that interact with biological systems), bioinstrumentation (measurement systems for biology and medicine), medical imaging, clinical engineering, and neural engineering. The BioMedical Engineer in</w:t>
      </w:r>
      <w:r>
        <w:t xml:space="preserve"> </w:t>
      </w:r>
      <w:r>
        <w:rPr>
          <w:bCs/>
          <w:b/>
        </w:rPr>
        <w:t xml:space="preserve">Australia Melbourne</w:t>
      </w:r>
      <w:r>
        <w:t xml:space="preserve"> </w:t>
      </w:r>
      <w:r>
        <w:t xml:space="preserve">must possess a multidisciplinary skill set, combining knowledge of anatomy and physiology with proficiency in electronics, computer science, mechanical design, and materials science.</w:t>
      </w:r>
    </w:p>
    <w:bookmarkEnd w:id="20"/>
    <w:bookmarkStart w:id="21" w:name="Xa19029f82a246ba3349d6da62a12bc3ccc7b7d8"/>
    <w:p>
      <w:pPr>
        <w:pStyle w:val="Heading2"/>
      </w:pPr>
      <w:r>
        <w:t xml:space="preserve">The Healthcare Landscape of Australia Melbourne</w:t>
      </w:r>
    </w:p>
    <w:p>
      <w:pPr>
        <w:pStyle w:val="FirstParagraph"/>
      </w:pPr>
      <w:r>
        <w:rPr>
          <w:bCs/>
          <w:b/>
        </w:rPr>
        <w:t xml:space="preserve">Australia Melbourne</w:t>
      </w:r>
      <w:r>
        <w:t xml:space="preserve"> </w:t>
      </w:r>
      <w:r>
        <w:t xml:space="preserve">stands as a global hub for health services. The city is home to some of the nation’s leading hospitals and private clinics, including the Royal Melbourne Hospital, Alfred Health, and Austin Health. Furthermore,</w:t>
      </w:r>
      <w:r>
        <w:t xml:space="preserve"> </w:t>
      </w:r>
      <w:r>
        <w:rPr>
          <w:bCs/>
          <w:b/>
        </w:rPr>
        <w:t xml:space="preserve">Australia Melbourne</w:t>
      </w:r>
      <w:r>
        <w:t xml:space="preserve"> </w:t>
      </w:r>
      <w:r>
        <w:t xml:space="preserve">hosts significant research hubs such as the Walter and Eliza Hall Institute (WEHI) and Monash University’s Biomedical Discovery Institute. This dense concentration of healthcare providers and academic institutions creates a unique ecosystem where innovation thrives.</w:t>
      </w:r>
    </w:p>
    <w:p>
      <w:pPr>
        <w:pStyle w:val="BodyText"/>
      </w:pPr>
      <w:r>
        <w:t xml:space="preserve">The demand for skilled BioMedical Engineers in</w:t>
      </w:r>
      <w:r>
        <w:t xml:space="preserve"> </w:t>
      </w:r>
      <w:r>
        <w:rPr>
          <w:bCs/>
          <w:b/>
        </w:rPr>
        <w:t xml:space="preserve">Australia Melbourne</w:t>
      </w:r>
      <w:r>
        <w:t xml:space="preserve"> </w:t>
      </w:r>
      <w:r>
        <w:t xml:space="preserve">is driven by an aging population, the increasing prevalence of chronic diseases, and the rapid adoption of digital health technologies. As patients live longer and require more complex care, the need for sophisticated medical devices—from artificial hearts to advanced imaging machines—has skyrocketed. Consequently, BioMedical Engineers are at the forefront of ensuring that these technologies are safe, effective, and accessible to the public.</w:t>
      </w:r>
    </w:p>
    <w:bookmarkEnd w:id="21"/>
    <w:bookmarkStart w:id="22" w:name="X0939221a1ee42587839d1fedbd2b28758a8e613"/>
    <w:p>
      <w:pPr>
        <w:pStyle w:val="Heading2"/>
      </w:pPr>
      <w:r>
        <w:t xml:space="preserve">Key Responsibilities of a BioMedical Engineer</w:t>
      </w:r>
    </w:p>
    <w:p>
      <w:pPr>
        <w:pStyle w:val="FirstParagraph"/>
      </w:pPr>
      <w:r>
        <w:t xml:space="preserve">The daily responsibilities of a BioMedical Engineer in</w:t>
      </w:r>
      <w:r>
        <w:t xml:space="preserve"> </w:t>
      </w:r>
      <w:r>
        <w:rPr>
          <w:bCs/>
          <w:b/>
        </w:rPr>
        <w:t xml:space="preserve">Australia Melbourne</w:t>
      </w:r>
      <w:r>
        <w:t xml:space="preserve"> </w:t>
      </w:r>
      <w:r>
        <w:t xml:space="preserve">can vary widely depending on whether they work in industry, academia, or clinical settings. In hospital environments within</w:t>
      </w:r>
      <w:r>
        <w:t xml:space="preserve"> </w:t>
      </w:r>
      <w:r>
        <w:rPr>
          <w:bCs/>
          <w:b/>
        </w:rPr>
        <w:t xml:space="preserve">Australia Melbourne</w:t>
      </w:r>
      <w:r>
        <w:t xml:space="preserve">, Clinical Engineers (a subset of BioMedical Engineers) are responsible for the maintenance and safety testing of medical equipment. They ensure that devices such as MRI scanners, ventilators, and defibrillators operate within strict regulatory standards.</w:t>
      </w:r>
    </w:p>
    <w:p>
      <w:pPr>
        <w:pStyle w:val="BodyText"/>
      </w:pPr>
      <w:r>
        <w:t xml:space="preserve">In research and development roles, BioMedical Engineers focus on innovation. They might be designing new biomaterials for tissue engineering or developing algorithms to improve the accuracy of diagnostic imaging. For instance, engineers in</w:t>
      </w:r>
      <w:r>
        <w:t xml:space="preserve"> </w:t>
      </w:r>
      <w:r>
        <w:rPr>
          <w:bCs/>
          <w:b/>
        </w:rPr>
        <w:t xml:space="preserve">Australia Melbourne</w:t>
      </w:r>
      <w:r>
        <w:t xml:space="preserve"> </w:t>
      </w:r>
      <w:r>
        <w:t xml:space="preserve">are actively involved in projects related to prosthetics that utilize neural interfaces, allowing amputees to control robotic limbs with thought patterns. These advancements require a deep understanding of both electrical engineering and neuroscience.</w:t>
      </w:r>
    </w:p>
    <w:p>
      <w:pPr>
        <w:pStyle w:val="BodyText"/>
      </w:pPr>
      <w:r>
        <w:t xml:space="preserve">Additionally, regulatory compliance is a crucial aspect of the role. In</w:t>
      </w:r>
      <w:r>
        <w:t xml:space="preserve"> </w:t>
      </w:r>
      <w:r>
        <w:rPr>
          <w:bCs/>
          <w:b/>
        </w:rPr>
        <w:t xml:space="preserve">Australia Melbourne</w:t>
      </w:r>
      <w:r>
        <w:t xml:space="preserve">, BioMedical Engineers must ensure that all devices meet the standards set by the Therapeutic Goods Administration (TGA). This involves rigorous testing, documentation, and quality assurance processes to guarantee patient safety.</w:t>
      </w:r>
    </w:p>
    <w:bookmarkEnd w:id="22"/>
    <w:bookmarkStart w:id="23" w:name="Xc1ce6215f5f3cefa1cdbf9fa30a44e780c79bf1"/>
    <w:p>
      <w:pPr>
        <w:pStyle w:val="Heading2"/>
      </w:pPr>
      <w:r>
        <w:t xml:space="preserve">Innovation and Technology in Australia Melbourne</w:t>
      </w:r>
    </w:p>
    <w:p>
      <w:pPr>
        <w:pStyle w:val="FirstParagraph"/>
      </w:pPr>
      <w:r>
        <w:rPr>
          <w:bCs/>
          <w:b/>
        </w:rPr>
        <w:t xml:space="preserve">Australia Melbourne</w:t>
      </w:r>
      <w:r>
        <w:t xml:space="preserve"> </w:t>
      </w:r>
      <w:r>
        <w:t xml:space="preserve">is increasingly becoming a center for MedTech innovation. The city’s startup ecosystem supports numerous BioMedical Engineering firms that are developing cutting-edge solutions. From telehealth platforms that connect patients in rural areas with specialists to AI-driven diagnostic tools, BioMedical Engineers are driving these innovations forward.</w:t>
      </w:r>
    </w:p>
    <w:p>
      <w:pPr>
        <w:pStyle w:val="BodyText"/>
      </w:pPr>
      <w:r>
        <w:t xml:space="preserve">One notable area of growth is in medical robotics. Engineers in</w:t>
      </w:r>
      <w:r>
        <w:t xml:space="preserve"> </w:t>
      </w:r>
      <w:r>
        <w:rPr>
          <w:bCs/>
          <w:b/>
        </w:rPr>
        <w:t xml:space="preserve">Australia Melbourne</w:t>
      </w:r>
      <w:r>
        <w:t xml:space="preserve"> </w:t>
      </w:r>
      <w:r>
        <w:t xml:space="preserve">contribute to the development of robotic surgery systems that enhance precision and reduce recovery times for patients. These systems require intricate programming and mechanical design, highlighting the complex skill set required of a BioMedical Engineer.</w:t>
      </w:r>
    </w:p>
    <w:p>
      <w:pPr>
        <w:pStyle w:val="BodyText"/>
      </w:pPr>
      <w:r>
        <w:t xml:space="preserve">Furthermore, sustainability is becoming a key focus. BioMedical Engineers in</w:t>
      </w:r>
      <w:r>
        <w:t xml:space="preserve"> </w:t>
      </w:r>
      <w:r>
        <w:rPr>
          <w:bCs/>
          <w:b/>
        </w:rPr>
        <w:t xml:space="preserve">Australia Melbourne</w:t>
      </w:r>
      <w:r>
        <w:t xml:space="preserve"> </w:t>
      </w:r>
      <w:r>
        <w:t xml:space="preserve">are working on creating eco-friendly medical devices that minimize waste and energy consumption. This aligns with broader environmental goals in Australia and ensures that healthcare delivery remains sustainable for future generations.</w:t>
      </w:r>
    </w:p>
    <w:bookmarkEnd w:id="23"/>
    <w:bookmarkStart w:id="24" w:name="challenges-and-future-outlook"/>
    <w:p>
      <w:pPr>
        <w:pStyle w:val="Heading2"/>
      </w:pPr>
      <w:r>
        <w:t xml:space="preserve">Challenges and Future Outlook</w:t>
      </w:r>
    </w:p>
    <w:p>
      <w:pPr>
        <w:pStyle w:val="FirstParagraph"/>
      </w:pPr>
      <w:r>
        <w:t xml:space="preserve">Despite the progress, BioMedical Engineers in</w:t>
      </w:r>
      <w:r>
        <w:t xml:space="preserve"> </w:t>
      </w:r>
      <w:r>
        <w:rPr>
          <w:bCs/>
          <w:b/>
        </w:rPr>
        <w:t xml:space="preserve">Australia Melbourne</w:t>
      </w:r>
    </w:p>
    <w:p>
      <w:pPr>
        <w:pStyle w:val="BodyText"/>
      </w:pPr>
      <w:r>
        <w:t xml:space="preserve">The future looks promising for BioMedical Engineers in</w:t>
      </w:r>
      <w:r>
        <w:t xml:space="preserve"> </w:t>
      </w:r>
      <w:r>
        <w:rPr>
          <w:bCs/>
          <w:b/>
        </w:rPr>
        <w:t xml:space="preserve">Australia Melbourne</w:t>
      </w:r>
      <w:r>
        <w:t xml:space="preserve">. With government support for health research and a strong emphasis on innovation, there are abundant opportunities for career growth. The integration of artificial intelligence, big data analytics, and personalized medicine into healthcare delivery will further expand the role of BioMedical Engineers.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plays a vital role in advancing healthcare in</w:t>
      </w:r>
      <w:r>
        <w:t xml:space="preserve"> </w:t>
      </w:r>
      <w:r>
        <w:rPr>
          <w:bCs/>
          <w:b/>
        </w:rPr>
        <w:t xml:space="preserve">Australia Melbourne</w:t>
      </w:r>
      <w:r>
        <w:t xml:space="preserve">. Their work bridges the gap between technology and patient care, ensuring that medical devices are safe, effective, and innovative. As</w:t>
      </w:r>
    </w:p>
    <w:p>
      <w:pPr>
        <w:pStyle w:val="BodyText"/>
      </w:pPr>
      <w:r>
        <w:t xml:space="preserve">Australia Melbourne continues to lead in health research and clinical practice, the demand for skilled BioMedical Engineers will only grow. By addressing complex challenges through creative engineering solutions these professionals contribute significantly to improving health outcomes for individuals across the region. The synergy between biomedical expertise and local healthcare needs defines the critical importance of this profession in</w:t>
      </w:r>
      <w:r>
        <w:t xml:space="preserve"> </w:t>
      </w:r>
      <w:r>
        <w:rPr>
          <w:bCs/>
          <w:b/>
        </w:rPr>
        <w:t xml:space="preserve">Australia Melbourne</w:t>
      </w:r>
      <w:r>
        <w:t xml:space="preserve">, marking it as a cornerstone of modern medical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Australia Melbourne</dc:title>
  <dc:creator/>
  <dc:language>en</dc:language>
  <cp:keywords/>
  <dcterms:created xsi:type="dcterms:W3CDTF">2026-07-29T07:43:59Z</dcterms:created>
  <dcterms:modified xsi:type="dcterms:W3CDTF">2026-07-29T07:43:59Z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