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0" w:name="Xa58d53698a9f7549ed10f1376a9ef37cf1347cc"/>
    <w:p>
      <w:pPr>
        <w:pStyle w:val="Heading1"/>
      </w:pPr>
      <w:r>
        <w:t xml:space="preserve">The Pivotal Role of the Biomedical Engineer in Brazil Brasília</w:t>
      </w:r>
    </w:p>
    <w:p>
      <w:pPr>
        <w:pStyle w:val="FirstParagraph"/>
      </w:pPr>
      <w:r>
        <w:t xml:space="preserve">An Exploration of Technological Innovation and Healthcare Advancement within the Capital's Unique Ecosystem</w:t>
      </w:r>
    </w:p>
    <w:p>
      <w:pPr>
        <w:pStyle w:val="BodyText"/>
      </w:pPr>
      <w:r>
        <w:br/>
      </w:r>
    </w:p>
    <w:p>
      <w:pPr>
        <w:pStyle w:val="BodyText"/>
      </w:pPr>
      <w:r>
        <w:rPr>
          <w:bCs/>
          <w:b/>
        </w:rPr>
        <w:t xml:space="preserve">Introduction</w:t>
      </w:r>
    </w:p>
    <w:p>
      <w:pPr>
        <w:pStyle w:val="BodyText"/>
      </w:pPr>
      <w:r>
        <w:br/>
      </w:r>
      <w:r>
        <w:t xml:space="preserve">In the modern era, the intersection of technology, engineering, and medicine has given rise to a specialized discipline that is reshaping global healthcare paradigms. Among these disciplines, biomedical engineering stands out as a crucial pillar for innovation in patient care. This essay delves into the multifaceted role of the</w:t>
      </w:r>
      <w:r>
        <w:t xml:space="preserve"> </w:t>
      </w:r>
      <w:r>
        <w:rPr>
          <w:bCs/>
          <w:b/>
        </w:rPr>
        <w:t xml:space="preserve">Biomedical Engineer</w:t>
      </w:r>
      <w:r>
        <w:t xml:space="preserve">, with particular attention to its application within Brazil Brasília, a city characterized by its unique architectural landscape and status as the political heart of Brazil.</w:t>
      </w:r>
    </w:p>
    <w:p>
      <w:pPr>
        <w:pStyle w:val="BodyText"/>
      </w:pPr>
      <w:r>
        <w:br/>
      </w:r>
    </w:p>
    <w:p>
      <w:pPr>
        <w:pStyle w:val="BodyText"/>
      </w:pPr>
      <w:r>
        <w:t xml:space="preserve">The integration of advanced technology into healthcare delivery is not merely about introducing new tools; it fundamentally alters how medical professionals diagnose conditions, plan treatments, and monitor patients. In this context, the</w:t>
      </w:r>
      <w:r>
        <w:t xml:space="preserve"> </w:t>
      </w:r>
      <w:r>
        <w:rPr>
          <w:bCs/>
          <w:b/>
        </w:rPr>
        <w:t xml:space="preserve">Biomedical Engineer</w:t>
      </w:r>
      <w:r>
        <w:t xml:space="preserve"> </w:t>
      </w:r>
      <w:r>
        <w:t xml:space="preserve">acts as both an innovator and a facilitator of these advancements.</w:t>
      </w:r>
    </w:p>
    <w:p>
      <w:pPr>
        <w:pStyle w:val="BodyText"/>
      </w:pPr>
      <w:r>
        <w:br/>
      </w:r>
    </w:p>
    <w:p>
      <w:pPr>
        <w:pStyle w:val="BodyText"/>
      </w:pPr>
      <w:r>
        <w:t xml:space="preserve">Brazil Brasília serves as a distinctive case study due to its planned nature—designed by Oscar Niemeyer and Lúcio Costa—and its role as the administrative center of the country. The presence of federal hospitals, research institutions, and private clinics creates an environment ripe for biomedical engineering interventions. However, challenges related to resource allocation in public health systems necessitate innovative solutions that only a skilled</w:t>
      </w:r>
      <w:r>
        <w:t xml:space="preserve"> </w:t>
      </w:r>
      <w:r>
        <w:rPr>
          <w:bCs/>
          <w:b/>
        </w:rPr>
        <w:t xml:space="preserve">Biomedical Engineer</w:t>
      </w:r>
      <w:r>
        <w:t xml:space="preserve"> </w:t>
      </w:r>
      <w:r>
        <w:t xml:space="preserve">can provide.</w:t>
      </w:r>
    </w:p>
    <w:p>
      <w:pPr>
        <w:pStyle w:val="BodyText"/>
      </w:pPr>
      <w:r>
        <w:br/>
      </w:r>
    </w:p>
    <w:p>
      <w:pPr>
        <w:pStyle w:val="BodyText"/>
      </w:pPr>
      <w:r>
        <w:rPr>
          <w:bCs/>
          <w:b/>
        </w:rPr>
        <w:t xml:space="preserve">The Multifaceted Role of the Biomedical Engineer</w:t>
      </w:r>
    </w:p>
    <w:p>
      <w:pPr>
        <w:pStyle w:val="BodyText"/>
      </w:pPr>
      <w:r>
        <w:br/>
      </w:r>
      <w:r>
        <w:t xml:space="preserve">At its core, the work of a</w:t>
      </w:r>
    </w:p>
    <w:p>
      <w:pPr>
        <w:pStyle w:val="BodyText"/>
      </w:pPr>
      <w:r>
        <w:t xml:space="preserve">Biomedical Engineer&gt; involves applying engineering principles to medicine and biology. This includes designing medical devices such as pacemakers and artificial organs, developing imaging technologies like MRI scanners, creating software for patient monitoring systems, and even contributing to drug delivery mechanisms.</w:t>
      </w:r>
    </w:p>
    <w:p>
      <w:pPr>
        <w:pStyle w:val="BodyText"/>
      </w:pPr>
      <w:r>
        <w:br/>
      </w:r>
    </w:p>
    <w:p>
      <w:pPr>
        <w:pStyle w:val="BodyText"/>
      </w:pPr>
      <w:r>
        <w:t xml:space="preserve">In Brazil Brasília’s healthcare ecosystem—where the</w:t>
      </w:r>
      <w:r>
        <w:t xml:space="preserve"> </w:t>
      </w:r>
      <w:r>
        <w:rPr>
          <w:bCs/>
          <w:b/>
        </w:rPr>
        <w:t xml:space="preserve">Biomedical Engineer</w:t>
      </w:r>
      <w:r>
        <w:t xml:space="preserve"> </w:t>
      </w:r>
      <w:r>
        <w:t xml:space="preserve">operates—the responsibilities extend beyond mere invention. The engineer must ensure that technologies are accessible and adaptable to diverse patient needs. For example, in federal hospitals like Hospital de Base do Distrito Federal (HBF), biomedical engineers manage complex imaging equipment while ensuring compliance with safety standards.</w:t>
      </w:r>
    </w:p>
    <w:p>
      <w:pPr>
        <w:pStyle w:val="BodyText"/>
      </w:pPr>
      <w:r>
        <w:br/>
      </w:r>
    </w:p>
    <w:p>
      <w:pPr>
        <w:pStyle w:val="BodyText"/>
      </w:pPr>
      <w:r>
        <w:t xml:space="preserve">Furthermore, the</w:t>
      </w:r>
    </w:p>
    <w:p>
      <w:pPr>
        <w:pStyle w:val="BodyText"/>
      </w:pPr>
      <w:r>
        <w:t xml:space="preserve">Biomedical Engineer&gt; contributes significantly to research and development by collaborating with physicians and scientists to translate theoretical concepts into practical medical solutions. This collaborative effort is essential for addressing health challenges specific to Brazil Brasília’s demographic profile, which includes a mix of urban professionals from across the country as well as vulnerable populations seeking specialized care.</w:t>
      </w:r>
    </w:p>
    <w:p>
      <w:pPr>
        <w:pStyle w:val="BodyText"/>
      </w:pPr>
      <w:r>
        <w:br/>
      </w:r>
    </w:p>
    <w:p>
      <w:pPr>
        <w:pStyle w:val="BodyText"/>
      </w:pPr>
      <w:r>
        <w:rPr>
          <w:bCs/>
          <w:b/>
        </w:rPr>
        <w:t xml:space="preserve">Challenges in Healthcare Technology Adoption</w:t>
      </w:r>
    </w:p>
    <w:p>
      <w:pPr>
        <w:pStyle w:val="BodyText"/>
      </w:pPr>
      <w:r>
        <w:br/>
      </w:r>
      <w:r>
        <w:t xml:space="preserve">Despite its potential, there are numerous barriers to the widespread adoption of biomedical technologies. One major challenge is cost—advanced medical devices and infrastructure can be prohibitively expensive for some healthcare facilities. In Brazil Brasília’s federal hospitals, this presents a significant hurdle because these institutions cater to patients from all socioeconomic backgrounds who rely on public funding.</w:t>
      </w:r>
    </w:p>
    <w:p>
      <w:pPr>
        <w:pStyle w:val="BodyText"/>
      </w:pPr>
      <w:r>
        <w:br/>
      </w:r>
    </w:p>
    <w:p>
      <w:pPr>
        <w:pStyle w:val="BodyText"/>
      </w:pPr>
      <w:r>
        <w:t xml:space="preserve">Additionally, training healthcare professionals to use new technologies effectively requires time and resources that many clinics lack. The</w:t>
      </w:r>
    </w:p>
    <w:p>
      <w:pPr>
        <w:pStyle w:val="BodyText"/>
      </w:pPr>
      <w:r>
        <w:t xml:space="preserve">Biomedical Engineer&gt; must therefore balance innovation with practicality, ensuring that any introduced technology can be seamlessly integrated into existing workflows without overwhelming staff members who are already burdened by high patient loads.</w:t>
      </w:r>
    </w:p>
    <w:p>
      <w:pPr>
        <w:pStyle w:val="BodyText"/>
      </w:pPr>
      <w:r>
        <w:br/>
      </w:r>
    </w:p>
    <w:p>
      <w:pPr>
        <w:pStyle w:val="BodyText"/>
      </w:pPr>
      <w:r>
        <w:t xml:space="preserve">Another critical issue is regulatory compliance. In Brazil Brasília’s healthcare setting—where adherence to national standards set by Anvisa (Agência Nacional de Vigilância Sanitária) is mandatory—the</w:t>
      </w:r>
    </w:p>
    <w:p>
      <w:pPr>
        <w:pStyle w:val="BodyText"/>
      </w:pPr>
      <w:r>
        <w:t xml:space="preserve">Biomedical Engineer&gt; plays a vital role in ensuring that all devices meet safety requirements before they reach patients. This process involves rigorous testing and documentation which demands meticulous attention to detail from engineers involved.</w:t>
      </w:r>
    </w:p>
    <w:p>
      <w:pPr>
        <w:pStyle w:val="BodyText"/>
      </w:pPr>
      <w:r>
        <w:br/>
      </w:r>
    </w:p>
    <w:p>
      <w:pPr>
        <w:pStyle w:val="BodyText"/>
      </w:pPr>
      <w:r>
        <w:rPr>
          <w:bCs/>
          <w:b/>
        </w:rPr>
        <w:t xml:space="preserve">Potential Solutions Through Innovation</w:t>
      </w:r>
    </w:p>
    <w:p>
      <w:pPr>
        <w:pStyle w:val="BodyText"/>
      </w:pPr>
      <w:r>
        <w:br/>
      </w:r>
      <w:r>
        <w:t xml:space="preserve">To overcome these barriers, the</w:t>
      </w:r>
    </w:p>
    <w:p>
      <w:pPr>
        <w:pStyle w:val="BodyText"/>
      </w:pPr>
      <w:r>
        <w:t xml:space="preserve">Biomedical Engineer&gt; must think creatively about how best utilize available resources while maintaining high standards of care. One promising solution is telemedicine—a field where biomedical engineers play an active role in developing remote monitoring systems that allow doctors to diagnose conditions without requiring physical presence at hospitals.</w:t>
      </w:r>
    </w:p>
    <w:p>
      <w:pPr>
        <w:pStyle w:val="BodyText"/>
      </w:pPr>
      <w:r>
        <w:br/>
      </w:r>
    </w:p>
    <w:p>
      <w:pPr>
        <w:pStyle w:val="BodyText"/>
      </w:pPr>
      <w:r>
        <w:t xml:space="preserve">This approach has particular relevance for Brazil Brasília’s diverse population because it enables access to specialized medical expertise even when patients cannot travel long distances within the city itself. By leveraging technology such as wearable health monitors and virtual consultations facilitated by software developed with input from</w:t>
      </w:r>
      <w:r>
        <w:t xml:space="preserve"> </w:t>
      </w:r>
      <w:r>
        <w:rPr>
          <w:bCs/>
          <w:b/>
        </w:rPr>
        <w:t xml:space="preserve">Biomedical Engineers</w:t>
      </w:r>
      <w:r>
        <w:t xml:space="preserve">&gt;, healthcare providers can deliver more personalized care tailored to individual needs.</w:t>
      </w:r>
    </w:p>
    <w:p>
      <w:pPr>
        <w:pStyle w:val="BodyText"/>
      </w:pPr>
      <w:r>
        <w:br/>
      </w:r>
    </w:p>
    <w:p>
      <w:pPr>
        <w:pStyle w:val="BodyText"/>
      </w:pPr>
      <w:r>
        <w:t xml:space="preserve">Another area ripe for innovation lies in artificial intelligence (AI)—where algorithms can assist doctors in making diagnoses faster than traditional methods alone. The</w:t>
      </w:r>
    </w:p>
    <w:p>
      <w:pPr>
        <w:pStyle w:val="BodyText"/>
      </w:pPr>
      <w:r>
        <w:t xml:space="preserve">Biomedical Engineer&gt; helps design these AI systems by integrating medical data into machine learning models which improve accuracy over time based on real-world usage patterns.</w:t>
      </w:r>
    </w:p>
    <w:p>
      <w:pPr>
        <w:pStyle w:val="BodyText"/>
      </w:pPr>
      <w:r>
        <w:br/>
      </w:r>
    </w:p>
    <w:p>
      <w:pPr>
        <w:pStyle w:val="BodyText"/>
      </w:pPr>
      <w:r>
        <w:t xml:space="preserve">In addition to improving diagnostic capabilities, AI-driven tools also support treatment planning by analyzing vast amounts of clinical data related to similar cases—allowing clinicians make more informed decisions about interventions appropriate for each patient’s unique circumstances.</w:t>
      </w:r>
    </w:p>
    <w:p>
      <w:pPr>
        <w:pStyle w:val="BodyText"/>
      </w:pPr>
      <w:r>
        <w:br/>
      </w:r>
    </w:p>
    <w:p>
      <w:pPr>
        <w:pStyle w:val="BodyText"/>
      </w:pPr>
      <w:r>
        <w:rPr>
          <w:bCs/>
          <w:b/>
        </w:rPr>
        <w:t xml:space="preserve">Ethical Considerations in Biomedical Engineering</w:t>
      </w:r>
    </w:p>
    <w:p>
      <w:pPr>
        <w:pStyle w:val="BodyText"/>
      </w:pPr>
      <w:r>
        <w:br/>
      </w:r>
      <w:r>
        <w:t xml:space="preserve">While technological advancements hold immense promise they also raise important ethical questions that require careful consideration from those involved including the</w:t>
      </w:r>
    </w:p>
    <w:p>
      <w:pPr>
        <w:pStyle w:val="BodyText"/>
      </w:pPr>
      <w:r>
        <w:t xml:space="preserve">Biomedical Engineer&gt; itself.</w:t>
      </w:r>
    </w:p>
    <w:p>
      <w:pPr>
        <w:pStyle w:val="BodyText"/>
      </w:pPr>
      <w:r>
        <w:br/>
      </w:r>
    </w:p>
    <w:p>
      <w:pPr>
        <w:pStyle w:val="BodyText"/>
      </w:pPr>
      <w:r>
        <w:t xml:space="preserve">One key concern revolves around privacy when dealing with sensitive health information collected through digital platforms such as electronic health records (EHRs). Ensuring robust data protection measures are in place prevents unauthorized access breaches which could compromise patient confidentiality trust between providers and those receiving treatment alike.</w:t>
      </w:r>
    </w:p>
    <w:p>
      <w:pPr>
        <w:pStyle w:val="BodyText"/>
      </w:pPr>
      <w:r>
        <w:br/>
      </w:r>
    </w:p>
    <w:p>
      <w:pPr>
        <w:pStyle w:val="BodyText"/>
      </w:pPr>
      <w:r>
        <w:t xml:space="preserve">Another ethical dilemma arises regarding equitable distribution of cutting-edge technologies across different regions within Brazil Brasília’s metropolitan area—ensuring that underserved communities benefit equally from advancements rather than just wealthier neighborhoods or well-funded institutions located near central administrative districts such as Esplanada dos Ministérios where many federal agencies reside.</w:t>
      </w:r>
    </w:p>
    <w:p>
      <w:pPr>
        <w:pStyle w:val="BodyText"/>
      </w:pPr>
      <w:r>
        <w:br/>
      </w:r>
    </w:p>
    <w:p>
      <w:pPr>
        <w:pStyle w:val="BodyText"/>
      </w:pPr>
      <w:r>
        <w:t xml:space="preserve">The</w:t>
      </w:r>
    </w:p>
    <w:p>
      <w:pPr>
        <w:pStyle w:val="BodyText"/>
      </w:pPr>
      <w:r>
        <w:t xml:space="preserve">Biomedical Engineer&gt; must navigate these ethical minefields carefully balancing innovation with responsibility towards society overall ensuring that every advancement serves humanity fairly without exacerbating existing inequalities already present within broader socioeconomic structures governing access to healthcare services nationwide including specifically here in Brazil Brasília itself!</w:t>
      </w:r>
    </w:p>
    <w:p>
      <w:pPr>
        <w:pStyle w:val="BodyText"/>
      </w:pPr>
      <w:r>
        <w:br/>
      </w:r>
    </w:p>
    <w:p>
      <w:pPr>
        <w:pStyle w:val="BodyText"/>
      </w:pPr>
      <w:r>
        <w:rPr>
          <w:bCs/>
          <w:b/>
        </w:rPr>
        <w:t xml:space="preserve">Conclusion</w:t>
      </w:r>
    </w:p>
    <w:p>
      <w:pPr>
        <w:pStyle w:val="BodyText"/>
      </w:pPr>
      <w:r>
        <w:br/>
      </w:r>
      <w:r>
        <w:t xml:space="preserve">In conclusion, the</w:t>
      </w:r>
    </w:p>
    <w:p>
      <w:pPr>
        <w:pStyle w:val="BodyText"/>
      </w:pPr>
      <w:r>
        <w:t xml:space="preserve">Biomedical Engineer&gt; plays an indispensable role within contemporary medicine especially given current trends toward increasingly sophisticated approaches involving cutting-edge tech alongside traditional methods employed by skilled practitioners working tirelessly behind scenes making sure patients receive optimal outcomes possible regardless where they live including particularly here in Brazil Brasília itself—a city whose planned design reflects idealistic aspirations yet faces practical challenges everyday due limited resources available compared larger metropolises elsewhere around globe!</w:t>
      </w:r>
    </w:p>
    <w:p>
      <w:pPr>
        <w:pStyle w:val="BodyText"/>
      </w:pPr>
      <w:r>
        <w:br/>
      </w:r>
    </w:p>
    <w:p>
      <w:pPr>
        <w:pStyle w:val="BodyText"/>
      </w:pPr>
      <w:r>
        <w:t xml:space="preserve">By addressing barriers related costs training needs alongside ethical considerations inherent within field itself engineers can help unlock full potential of biomedical technologies transforming lives positively across communities served by institutions situated throughout entire metropolitan region encompassing both urban centers rural outskirts alike thereby fulfilling promise offered by intersection between engineering sciences biology/medicine applied together harmoniously benefiting countless individuals seeking healing hope through progress achieved via diligent efforts devoted toward improving quality life universally recognized universal human right regardless background circumstances surrounding each unique person living within bounds defined geographical boundaries encompassed entirely under jurisdiction governed centrally from capital city itself!</w:t>
      </w:r>
    </w:p>
    <w:p>
      <w:pPr>
        <w:pStyle w:val="BodyText"/>
      </w:pPr>
      <w:r>
        <w:br/>
      </w:r>
    </w:p>
    <w:p>
      <w:pPr>
        <w:pStyle w:val="BodyText"/>
      </w:pPr>
      <w:r>
        <w:t xml:space="preserve">Thus, embracing opportunities presented by advancements made possible thanks hard work dedicated professionals like</w:t>
      </w:r>
      <w:r>
        <w:t xml:space="preserve"> </w:t>
      </w:r>
      <w:r>
        <w:rPr>
          <w:bCs/>
          <w:b/>
        </w:rPr>
        <w:t xml:space="preserve">Biomedical Engineers</w:t>
      </w:r>
      <w:r>
        <w:t xml:space="preserve">&gt; working tirelessly behind scenes ensuring seamless integration into clinical practice ultimately leads better future ahead filled with healthier happier citizens thriving together harmoniously amidst challenges overcome through collective determination shared commitment towards achieving common goal improving well-being everyone involved regardless age gender ethnicity socioeconomic status etcetera ad infinitum until such time comes when no one left behind anymore anywhere else including specifically within bounds defined by Brazil Brasília itself—a testament to enduring spirit human ingenuity triumphing over adversity once again!</w:t>
      </w:r>
    </w:p>
    <w:p>
      <w:pPr>
        <w:pStyle w:val="BodyText"/>
      </w:pPr>
      <w:r>
        <w:br/>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Brazil Brasília</dc:title>
  <dc:creator/>
  <dc:language>en</dc:language>
  <cp:keywords/>
  <dcterms:created xsi:type="dcterms:W3CDTF">2026-07-29T08:00:56Z</dcterms:created>
  <dcterms:modified xsi:type="dcterms:W3CDTF">2026-07-29T08:00:56Z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