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Technology</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8abfaf5f306f5f0a698ce9f10fb1266d171c59a"/>
    <w:p>
      <w:pPr>
        <w:pStyle w:val="Heading1"/>
      </w:pPr>
      <w:r>
        <w:t xml:space="preserve">The Intersection of Technology and Tradition: The Role of the Biomedical Engineer in China, Beijing</w:t>
      </w:r>
    </w:p>
    <w:p>
      <w:pPr>
        <w:pStyle w:val="FirstParagraph"/>
      </w:pPr>
      <w:r>
        <w:t xml:space="preserve">In the rapidly evolving landscape of modern healthcare, few professions embody the convergence of innovation, precision, and humanitarian care as vividly as that of the Biomedical Engineer. This discipline stands at the critical juncture where biological sciences meet engineering principles to design and create equipment, devices, computer systems, and software used in medicine. While this field is global in its relevance, its impact is particularly profound when examined within the specific socio-economic and technological context of China Beijing. As a capital city that serves as both the political heart of China and a burgeoning hub for scientific innovation, Beijing provides a unique microcosm for observing how Biomedical Engineers are reshaping the future of healthcare.</w:t>
      </w:r>
    </w:p>
    <w:p>
      <w:pPr>
        <w:pStyle w:val="BodyText"/>
      </w:pPr>
      <w:r>
        <w:t xml:space="preserve">To understand the significance of this profession in this region, one must first appreciate the scale and pace of development in China. Over the past few decades, China has transitioned from being a manufacturer of low-cost goods to a global leader in technology and scientific research. Beijing, with its concentration of top-tier universities such as Tsinghua University and Peking University, serves as an intellectual engine for this transformation. Here, Biomedical Engineers are not merely maintaining existing medical technologies; they are pioneering new solutions tailored to the specific demographic and epidemiological challenges faced by one of the world’s most populous nations. The role of the Biomedical Engineer in Beijing is thus multifaceted, acting as a researcher, an innovator, a regulator compliance expert, and a healthcare provider.</w:t>
      </w:r>
    </w:p>
    <w:p>
      <w:pPr>
        <w:pStyle w:val="BodyText"/>
      </w:pPr>
      <w:r>
        <w:t xml:space="preserve">One of the primary drivers for the growth of biomedical engineering in China Beijing is the aging population. Like many developed nations, China is facing a demographic shift that places immense pressure on its healthcare infrastructure. The demand for advanced diagnostic tools, prosthetics, cardiac devices, and telemedicine solutions has skyrocketed. Biomedical Engineers in this region are tasked with developing cost-effective yet high-quality medical devices that can be deployed in both ultra-modern hospitals in the capital and rural clinics across the country. For instance, engineers are working on portable ultrasound machines and AI-driven diagnostic tools that can operate with limited internet connectivity, ensuring that healthcare accessibility is not restricted by geography.</w:t>
      </w:r>
    </w:p>
    <w:p>
      <w:pPr>
        <w:pStyle w:val="BodyText"/>
      </w:pPr>
      <w:r>
        <w:t xml:space="preserve">Furthermore, Beijing’s status as a national center for science and technology means it attracts significant government investment in health-tech initiatives. The Chinese government’s "Healthy China 2030" plan emphasizes the integration of artificial intelligence and big data into healthcare systems. Biomedical Engineers are at the forefront of this initiative, designing algorithms that can analyze medical imaging with greater accuracy than human radiologists, or creating smart prosthetics that respond to neural signals. In Beijing’s technology parks and university research labs, teams of engineers collaborate with clinicians to translate theoretical models into practical clinical applications. This synergy between academic research and industrial application is a hallmark of the biomedical engineering ecosystem in the capital.</w:t>
      </w:r>
    </w:p>
    <w:p>
      <w:pPr>
        <w:pStyle w:val="BodyText"/>
      </w:pPr>
      <w:r>
        <w:t xml:space="preserve">However, the work of Biomedical Engineers in China Beijing is not without its challenges. The regulatory environment for medical devices in China has historically been complex, requiring rigorous approval processes from agencies such as the National Medical Products Administration (NMPA). Engineers must navigate these bureaucratic landscapes while adhering to international safety standards. This requires a deep understanding of both engineering principles and regulatory law. Additionally, there is a persistent challenge regarding intellectual property protection and competition with global giants like GE Healthcare, Siemens Healthineers, and Philips. Local engineers in Beijing are striving to move up the value chain from imitation to innovation, developing proprietary technologies that can compete on the global stage.</w:t>
      </w:r>
    </w:p>
    <w:p>
      <w:pPr>
        <w:pStyle w:val="BodyText"/>
      </w:pPr>
      <w:r>
        <w:t xml:space="preserve">The cultural context of China also influences the work of Biomedical Engineers. Traditional Chinese Medicine (TCM) remains a significant part of healthcare in Beijing, and there is growing interest in integrating modern engineering techniques with TCM practices. For example, engineers are designing sensors and monitoring devices that can measure vital signs according to TCM diagnostics, such as pulse analysis. This fusion of ancient wisdom and modern technology represents a unique contribution to the global field of biomedical engineering, showcasing how local cultural heritage can drive innovation.</w:t>
      </w:r>
    </w:p>
    <w:p>
      <w:pPr>
        <w:pStyle w:val="BodyText"/>
      </w:pPr>
      <w:r>
        <w:t xml:space="preserve">Ethics also plays a crucial role in the daily work of Biomedical Engineers in this region. As data privacy becomes increasingly important with the rise of digital health records and wearable technology, engineers must ensure that patient data is protected. In China Beijing, where digital surveillance and connectivity are deeply embedded in daily life, balancing innovation with privacy rights is a delicate task. Engineers are therefore involved not just in technical design but also in ethical deliberations regarding how biometric data should be collected, stored, and utilized.</w:t>
      </w:r>
    </w:p>
    <w:p>
      <w:pPr>
        <w:pStyle w:val="BodyText"/>
      </w:pPr>
      <w:r>
        <w:t xml:space="preserve">Looking toward the future, the trajectory for Biomedical Engineers in China Beijing appears robust. With continued investment from both the state and private sector, coupled with a strong talent pool of STEM graduates, this profession is poised to become even more central to public health. Emerging fields such as gene editing, nanomedicine, and 3D bioprinting are beginning to take root in Beijing’s research institutions. Engineers who specialize in these areas will play a pivotal role in treating previously incurable diseases and personalizing medicine.</w:t>
      </w:r>
    </w:p>
    <w:p>
      <w:pPr>
        <w:pStyle w:val="BodyText"/>
      </w:pPr>
      <w:r>
        <w:t xml:space="preserve">In conclusion, the Biomedical Engineer is a crucial agent of change within the healthcare systems of China Beijing. Their work bridges the gap between cutting-edge technology and patient care, addressing urgent public health needs while fostering economic growth through high-tech industries. As Beijing continues to assert its position as a global leader in science and innovation, the contributions of these engineers will be vital in shaping a healthier future for millions. The story of biomedical engineering in this region is one of dynamic progress, cultural integration, and relentless innovation, serving as a model for how technology can serve humanity on a grand scale.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Technology and Tradition: The Role of the Biomedical Engineer in China, Beijing</dc:title>
  <dc:creator/>
  <cp:keywords/>
  <dcterms:created xsi:type="dcterms:W3CDTF">2026-07-29T06:45:56Z</dcterms:created>
  <dcterms:modified xsi:type="dcterms:W3CDTF">2026-07-29T06:45:56Z</dcterms:modified>
</cp:coreProperties>
</file>

<file path=docProps/custom.xml><?xml version="1.0" encoding="utf-8"?>
<Properties xmlns="http://schemas.openxmlformats.org/officeDocument/2006/custom-properties" xmlns:vt="http://schemas.openxmlformats.org/officeDocument/2006/docPropsVTypes"/>
</file>