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France</w:t>
      </w:r>
      <w:r>
        <w:t xml:space="preserve"> </w:t>
      </w:r>
      <w:r>
        <w:t xml:space="preserve">Lyon</w:t>
      </w:r>
    </w:p>
    <w:p>
      <w:pPr>
        <w:pStyle w:val="FirstParagraph"/>
      </w:pPr>
      <w:r>
        <w:t xml:space="preserve">```html</w:t>
      </w:r>
    </w:p>
    <w:bookmarkStart w:id="26" w:name="X6cf35c86187c09a3cf97d1cbf8332daf745d6c1"/>
    <w:p>
      <w:pPr>
        <w:pStyle w:val="Heading1"/>
      </w:pPr>
      <w:r>
        <w:t xml:space="preserve">The Role of the Biomedical Engineer in France Lyon</w:t>
      </w:r>
    </w:p>
    <w:p>
      <w:pPr>
        <w:pStyle w:val="FirstParagraph"/>
      </w:pPr>
      <w:r>
        <w:br/>
      </w:r>
    </w:p>
    <w:p>
      <w:pPr>
        <w:pStyle w:val="BodyText"/>
      </w:pPr>
      <w:r>
        <w:rPr>
          <w:bCs/>
          <w:b/>
        </w:rPr>
        <w:t xml:space="preserve">An Essay on Innovation, Healthcare, and Engineering Excellence in a Historic Setting.</w:t>
      </w:r>
    </w:p>
    <w:p>
      <w:pPr>
        <w:pStyle w:val="BodyText"/>
      </w:pPr>
      <w:r>
        <w:br/>
      </w:r>
    </w:p>
    <w:bookmarkStart w:id="20" w:name="X618ccdc7821b9f39841d1baa50af4ceda41c325"/>
    <w:p>
      <w:pPr>
        <w:pStyle w:val="Heading2"/>
      </w:pPr>
      <w:r>
        <w:t xml:space="preserve">Introduction: The Intersection of Technology and Humanity</w:t>
      </w:r>
    </w:p>
    <w:p>
      <w:pPr>
        <w:pStyle w:val="FirstParagraph"/>
      </w:pPr>
      <w:r>
        <w:t xml:space="preserve">In the modern era, the boundary between biology and technology has become increasingly porous. This intersection is not merely a theoretical concept but a practical reality that saves lives every day. At the forefront of this revolution stands the</w:t>
      </w:r>
      <w:r>
        <w:t xml:space="preserve"> </w:t>
      </w:r>
      <w:r>
        <w:rPr>
          <w:bCs/>
          <w:b/>
        </w:rPr>
        <w:t xml:space="preserve">Biomedical Engineer</w:t>
      </w:r>
      <w:r>
        <w:t xml:space="preserve">, a professional who applies principles of engineering to medicine and biology for healthcare purposes. While this field is global in its scope, specific regions offer unique ecosystems where innovation thrives amidst rich cultural histories. One such vibrant hub is</w:t>
      </w:r>
      <w:r>
        <w:t xml:space="preserve"> </w:t>
      </w:r>
      <w:r>
        <w:rPr>
          <w:bCs/>
          <w:b/>
        </w:rPr>
        <w:t xml:space="preserve">France Lyon</w:t>
      </w:r>
      <w:r>
        <w:t xml:space="preserve">. Located in the heart of eastern France, Lyon has emerged as a premier center for medical research, biotechnology, and engineering education. For the aspiring or practicing</w:t>
      </w:r>
      <w:r>
        <w:t xml:space="preserve"> </w:t>
      </w:r>
      <w:r>
        <w:rPr>
          <w:bCs/>
          <w:b/>
        </w:rPr>
        <w:t xml:space="preserve">Biomedical Engineer</w:t>
      </w:r>
      <w:r>
        <w:t xml:space="preserve">, understanding the context of working in</w:t>
      </w:r>
    </w:p>
    <w:p>
      <w:pPr>
        <w:pStyle w:val="BodyText"/>
      </w:pPr>
      <w:r>
        <w:t xml:space="preserve">France Lyonis crucial to appreciating how global trends are localized within one of Europe's most dynamic healthcare markets.</w:t>
      </w:r>
    </w:p>
    <w:p>
      <w:pPr>
        <w:pStyle w:val="BodyText"/>
      </w:pPr>
      <w:r>
        <w:br/>
      </w:r>
    </w:p>
    <w:bookmarkEnd w:id="20"/>
    <w:bookmarkStart w:id="21" w:name="Xa9f3f45628aae0c5426fdab367771873f79bdc7"/>
    <w:p>
      <w:pPr>
        <w:pStyle w:val="Heading2"/>
      </w:pPr>
      <w:r>
        <w:t xml:space="preserve">Defining the Role: What is a Biomedical Engineer?</w:t>
      </w:r>
    </w:p>
    <w:p>
      <w:pPr>
        <w:pStyle w:val="FirstParagraph"/>
      </w:pPr>
      <w:r>
        <w:t xml:space="preserve">To fully grasp the significance of this profession, one must first define its core components. A</w:t>
      </w:r>
      <w:r>
        <w:t xml:space="preserve"> </w:t>
      </w:r>
      <w:r>
        <w:rPr>
          <w:bCs/>
          <w:b/>
        </w:rPr>
        <w:t xml:space="preserve">Biomedical Engineer</w:t>
      </w:r>
      <w:r>
        <w:t xml:space="preserve"> </w:t>
      </w:r>
      <w:r>
        <w:t xml:space="preserve">combines engineering principles with medical and biological sciences to design and create equipment, devices, computer systems, and software used in healthcare. This role is incredibly diverse. It can range from developing artificial organs and prosthetics to creating complex imaging systems like MRI machines or designing new pharmaceutical delivery methods. The</w:t>
      </w:r>
    </w:p>
    <w:p>
      <w:pPr>
        <w:pStyle w:val="BodyText"/>
      </w:pPr>
      <w:r>
        <w:t xml:space="preserve">Biomedical Engineer acts as a translator between two distinct worlds: the clinical world of doctors and nurses, who understand patient needs, and the technical world of software developers, mechanical engineers, and material scientists. This dual competency is rare and highly valued.</w:t>
      </w:r>
    </w:p>
    <w:p>
      <w:pPr>
        <w:pStyle w:val="BodyText"/>
      </w:pPr>
      <w:r>
        <w:br/>
      </w:r>
    </w:p>
    <w:bookmarkEnd w:id="21"/>
    <w:bookmarkStart w:id="22" w:name="the-landscape-of-healthcare-in-france"/>
    <w:p>
      <w:pPr>
        <w:pStyle w:val="Heading2"/>
      </w:pPr>
      <w:r>
        <w:t xml:space="preserve">The Landscape of Healthcare in France</w:t>
      </w:r>
    </w:p>
    <w:p>
      <w:pPr>
        <w:pStyle w:val="FirstParagraph"/>
      </w:pPr>
      <w:r>
        <w:t xml:space="preserve">Before focusing on Lyon specifically, it is important to contextualize the healthcare environment in</w:t>
      </w:r>
    </w:p>
    <w:p>
      <w:pPr>
        <w:pStyle w:val="BodyText"/>
      </w:pPr>
      <w:r>
        <w:t xml:space="preserve">France. France boasts one of the best health care systems in the world, often ranked alongside those of Japan and Germany. The system is characterized by high standards of medical care, universal access through the national health insurance (Sécurité Sociale), and a robust public research infrastructure. However, this excellence comes with challenges. An aging population places immense pressure on healthcare facilities to operate efficiently while maintaining high-quality care. Furthermore, the cost containment measures imposed by the French government require medical institutions to adopt innovative technologies that reduce long-term costs without compromising patient outcomes.</w:t>
      </w:r>
    </w:p>
    <w:p>
      <w:pPr>
        <w:pStyle w:val="BodyText"/>
      </w:pPr>
      <w:r>
        <w:br/>
      </w:r>
    </w:p>
    <w:p>
      <w:pPr>
        <w:pStyle w:val="BodyText"/>
      </w:pPr>
      <w:r>
        <w:t xml:space="preserve">In this environment, the</w:t>
      </w:r>
    </w:p>
    <w:p>
      <w:pPr>
        <w:pStyle w:val="BodyText"/>
      </w:pPr>
      <w:r>
        <w:t xml:space="preserve">Biomedical Engineer plays a pivotal role. They are responsible for ensuring that hospitals and research centers can leverage cutting-edge technology to improve diagnostics and treatment. Whether it involves maintaining complex life-support systems or developing new data analytics tools for predictive medicine, the</w:t>
      </w:r>
    </w:p>
    <w:p>
      <w:pPr>
        <w:pStyle w:val="BodyText"/>
      </w:pPr>
      <w:r>
        <w:t xml:space="preserve">Biomedical Engineer ensures that the promise of technological advancement translates into tangible patient benefits.</w:t>
      </w:r>
    </w:p>
    <w:p>
      <w:pPr>
        <w:pStyle w:val="BodyText"/>
      </w:pPr>
      <w:r>
        <w:br/>
      </w:r>
    </w:p>
    <w:bookmarkEnd w:id="22"/>
    <w:bookmarkStart w:id="23" w:name="lyon-a-beacon-of-medical-innovation"/>
    <w:p>
      <w:pPr>
        <w:pStyle w:val="Heading2"/>
      </w:pPr>
      <w:r>
        <w:t xml:space="preserve">Lyon: A Beacon of Medical Innovation</w:t>
      </w:r>
    </w:p>
    <w:p>
      <w:pPr>
        <w:pStyle w:val="FirstParagraph"/>
      </w:pPr>
      <w:r>
        <w:t xml:space="preserve">Narrowing our focus to</w:t>
      </w:r>
      <w:r>
        <w:t xml:space="preserve"> </w:t>
      </w:r>
      <w:r>
        <w:rPr>
          <w:bCs/>
          <w:b/>
        </w:rPr>
        <w:t xml:space="preserve">France Lyon</w:t>
      </w:r>
      <w:r>
        <w:t xml:space="preserve">, we find a city that is uniquely positioned to lead in biomedical innovation. Historically known for its silk industry, Lyon has successfully pivoted towards becoming a global leader in health and biotechnology. The city hosts the Edouard Herriot Hospital (Hospices Civils de Lyon), one of the largest university hospital centers in France, which serves as a major testing ground for new biomedical technologies. Additionally,</w:t>
      </w:r>
      <w:r>
        <w:t xml:space="preserve"> </w:t>
      </w:r>
      <w:r>
        <w:rPr>
          <w:bCs/>
          <w:b/>
        </w:rPr>
        <w:t xml:space="preserve">France Lyon</w:t>
      </w:r>
      <w:r>
        <w:t xml:space="preserve"> </w:t>
      </w:r>
      <w:r>
        <w:t xml:space="preserve">is home to the BioAlliance Park and numerous startup incubators dedicated to health tech.</w:t>
      </w:r>
    </w:p>
    <w:p>
      <w:pPr>
        <w:pStyle w:val="BodyText"/>
      </w:pPr>
      <w:r>
        <w:br/>
      </w:r>
    </w:p>
    <w:p>
      <w:pPr>
        <w:pStyle w:val="BodyText"/>
      </w:pPr>
      <w:r>
        <w:t xml:space="preserve">The presence of prestigious academic institutions such as Université Claude Bernard Lyon 1 and École Centrale de Lyon provides a steady stream of highly skilled graduates. These institutions collaborate closely with industry partners, fostering an environment where</w:t>
      </w:r>
      <w:r>
        <w:t xml:space="preserve"> </w:t>
      </w:r>
      <w:r>
        <w:rPr>
          <w:bCs/>
          <w:b/>
        </w:rPr>
        <w:t xml:space="preserve">Biomedical Engineer</w:t>
      </w:r>
      <w:r>
        <w:t xml:space="preserve"> </w:t>
      </w:r>
      <w:r>
        <w:t xml:space="preserve">students can engage in real-world projects from an early stage. This synergy between academia and industry is crucial for the development of new medical devices, drug delivery systems, and diagnostic tools.</w:t>
      </w:r>
    </w:p>
    <w:p>
      <w:pPr>
        <w:pStyle w:val="BodyText"/>
      </w:pPr>
      <w:r>
        <w:br/>
      </w:r>
    </w:p>
    <w:bookmarkEnd w:id="23"/>
    <w:bookmarkStart w:id="24" w:name="Xa2f5683359dfcdfd445b68286db95dfb91003e7"/>
    <w:p>
      <w:pPr>
        <w:pStyle w:val="Heading2"/>
      </w:pPr>
      <w:r>
        <w:t xml:space="preserve">Challenges and Opportunities for Biomedical Engineers in Lyon</w:t>
      </w:r>
    </w:p>
    <w:p>
      <w:pPr>
        <w:pStyle w:val="FirstParagraph"/>
      </w:pPr>
      <w:r>
        <w:t xml:space="preserve">While</w:t>
      </w:r>
      <w:r>
        <w:t xml:space="preserve"> </w:t>
      </w:r>
      <w:r>
        <w:rPr>
          <w:bCs/>
          <w:b/>
        </w:rPr>
        <w:t xml:space="preserve">France Lyon</w:t>
      </w:r>
      <w:r>
        <w:t xml:space="preserve"> </w:t>
      </w:r>
      <w:r>
        <w:t xml:space="preserve">offers tremendous opportunities, it also presents specific challenges. The regulatory landscape in the European Union is stringent, particularly regarding medical device certification under the Medical Device Regulation (MDR).</w:t>
      </w:r>
    </w:p>
    <w:p>
      <w:pPr>
        <w:pStyle w:val="BodyText"/>
      </w:pPr>
      <w:r>
        <w:t xml:space="preserve">Biomedical Engineers must navigate these complex regulations, ensuring that every product they develop meets rigorous safety and efficacy standards. This requires not only technical expertise but also a strong understanding of legal and ethical implications.</w:t>
      </w:r>
    </w:p>
    <w:p>
      <w:pPr>
        <w:pStyle w:val="BodyText"/>
      </w:pPr>
      <w:r>
        <w:br/>
      </w:r>
    </w:p>
    <w:p>
      <w:pPr>
        <w:pStyle w:val="BodyText"/>
      </w:pPr>
      <w:r>
        <w:t xml:space="preserve">Furthermore, language plays a significant role in the professional life of a</w:t>
      </w:r>
    </w:p>
    <w:p>
      <w:pPr>
        <w:pStyle w:val="BodyText"/>
      </w:pPr>
      <w:r>
        <w:t xml:space="preserve">Biomedical Engineer in</w:t>
      </w:r>
      <w:r>
        <w:t xml:space="preserve"> </w:t>
      </w:r>
      <w:r>
        <w:rPr>
          <w:bCs/>
          <w:b/>
        </w:rPr>
        <w:t xml:space="preserve">France Lyon</w:t>
      </w:r>
      <w:r>
        <w:t xml:space="preserve">. While many researchers work in English, daily interactions with patients, local hospital staff, and administrative bodies often require fluency in French. Therefore, cultural integration and linguistic proficiency are just as important as technical skills. The ability to communicate effectively with a multidisciplinary team that includes surgeons, nurses, and administrators is essential.</w:t>
      </w:r>
    </w:p>
    <w:p>
      <w:pPr>
        <w:pStyle w:val="BodyText"/>
      </w:pPr>
      <w:r>
        <w:br/>
      </w:r>
    </w:p>
    <w:p>
      <w:pPr>
        <w:pStyle w:val="BodyText"/>
      </w:pPr>
      <w:r>
        <w:t xml:space="preserve">Despite these challenges,</w:t>
      </w:r>
      <w:r>
        <w:rPr>
          <w:bCs/>
          <w:b/>
        </w:rPr>
        <w:t xml:space="preserve">France Lyon</w:t>
      </w:r>
      <w:r>
        <w:t xml:space="preserve"> </w:t>
      </w:r>
      <w:r>
        <w:t xml:space="preserve">offers unparalleled opportunities for growth. The city's focus on digital health (e-health) and artificial intelligence in medicine opens new avenues for</w:t>
      </w:r>
    </w:p>
    <w:p>
      <w:pPr>
        <w:pStyle w:val="BodyText"/>
      </w:pPr>
      <w:r>
        <w:t xml:space="preserve">Biomedical Engineers to innovate. From AI-driven diagnostic tools to telemedicine platforms that connect rural patients with specialists in</w:t>
      </w:r>
    </w:p>
    <w:p>
      <w:pPr>
        <w:pStyle w:val="BodyText"/>
      </w:pPr>
      <w:r>
        <w:t xml:space="preserve">Lyon, the scope of work is expanding rapidly.</w:t>
      </w:r>
    </w:p>
    <w:p>
      <w:pPr>
        <w:pStyle w:val="BodyText"/>
      </w:pPr>
      <w:r>
        <w:br/>
      </w:r>
    </w:p>
    <w:bookmarkEnd w:id="24"/>
    <w:bookmarkStart w:id="25" w:name="Xad47f90f8b9b07cd3e9b265174d43a1ba71855d"/>
    <w:p>
      <w:pPr>
        <w:pStyle w:val="Heading2"/>
      </w:pPr>
      <w:r>
        <w:t xml:space="preserve">Conclusion: A Vital Component of Modern Healthcare</w:t>
      </w:r>
    </w:p>
    <w:p>
      <w:pPr>
        <w:pStyle w:val="FirstParagraph"/>
      </w:pPr>
      <w:r>
        <w:t xml:space="preserve">In conclusion, the role of the</w:t>
      </w:r>
    </w:p>
    <w:p>
      <w:pPr>
        <w:pStyle w:val="BodyText"/>
      </w:pPr>
      <w:r>
        <w:t xml:space="preserve">Biomedical Engineer is indispensable in today's healthcare landscape. In</w:t>
      </w:r>
      <w:r>
        <w:t xml:space="preserve"> </w:t>
      </w:r>
      <w:r>
        <w:rPr>
          <w:bCs/>
          <w:b/>
        </w:rPr>
        <w:t xml:space="preserve">France Lyon</w:t>
      </w:r>
      <w:r>
        <w:t xml:space="preserve">, this profession takes on a special significance due to the city's rich history, advanced medical infrastructure, and commitment to scientific innovation. As technology continues to evolve at a breakneck pace, the demand for skilled professionals who can bridge the gap between engineering and medicine will only grow.</w:t>
      </w:r>
    </w:p>
    <w:p>
      <w:pPr>
        <w:pStyle w:val="BodyText"/>
      </w:pPr>
      <w:r>
        <w:br/>
      </w:r>
    </w:p>
    <w:p>
      <w:pPr>
        <w:pStyle w:val="BodyText"/>
      </w:pPr>
      <w:r>
        <w:t xml:space="preserve">For those considering a career in this field,</w:t>
      </w:r>
      <w:r>
        <w:rPr>
          <w:bCs/>
          <w:b/>
        </w:rPr>
        <w:t xml:space="preserve">France Lyon</w:t>
      </w:r>
      <w:r>
        <w:t xml:space="preserve"> </w:t>
      </w:r>
      <w:r>
        <w:t xml:space="preserve">represents an exciting destination where one can contribute to meaningful advancements in human health. Whether through developing life-saving devices, improving healthcare efficiency, or conducting groundbreaking research, the</w:t>
      </w:r>
    </w:p>
    <w:p>
      <w:pPr>
        <w:pStyle w:val="BodyText"/>
      </w:pPr>
      <w:r>
        <w:t xml:space="preserve">Biomedical Engineer has the power to shape the future of medicine. In a city that honors its past while eagerly embracing the future, there is no better place to embark on this rewarding journey.</w:t>
      </w:r>
    </w:p>
    <w:p>
      <w:pPr>
        <w:pStyle w:val="BodyText"/>
      </w:pPr>
      <w:r>
        <w:br/>
      </w:r>
    </w:p>
    <w:p>
      <w:pPr>
        <w:pStyle w:val="BodyText"/>
      </w:pPr>
      <w:r>
        <w:t xml:space="preserve">The synergy between</w:t>
      </w:r>
    </w:p>
    <w:p>
      <w:pPr>
        <w:pStyle w:val="BodyText"/>
      </w:pPr>
      <w:r>
        <w:t xml:space="preserve">Biomedical Engineer expertise and the dynamic environment of</w:t>
      </w:r>
      <w:r>
        <w:t xml:space="preserve"> </w:t>
      </w:r>
      <w:r>
        <w:rPr>
          <w:bCs/>
          <w:b/>
        </w:rPr>
        <w:t xml:space="preserve">France Lyon</w:t>
      </w:r>
      <w:r>
        <w:t xml:space="preserve"> </w:t>
      </w:r>
      <w:r>
        <w:t xml:space="preserve">creates a fertile ground for innovation. As we look ahead, it is clear that collaboration between engineers, clinicians, and researchers will be key to overcoming the healthcare challenges of the 21st century. Thus, the story of</w:t>
      </w:r>
    </w:p>
    <w:p>
      <w:pPr>
        <w:pStyle w:val="BodyText"/>
      </w:pPr>
      <w:r>
        <w:t xml:space="preserve">Biomedical Engineery in</w:t>
      </w:r>
    </w:p>
    <w:p>
      <w:pPr>
        <w:pStyle w:val="BodyText"/>
      </w:pPr>
      <w:r>
        <w:t xml:space="preserve">France Lyonis not just about technology; it is about hope, healing, and the relentless pursuit of better health for all.</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France Lyon</dc:title>
  <dc:creator/>
  <dc:language>en</dc:language>
  <cp:keywords/>
  <dcterms:created xsi:type="dcterms:W3CDTF">2026-07-29T11:15:52Z</dcterms:created>
  <dcterms:modified xsi:type="dcterms:W3CDTF">2026-07-29T11:15:52Z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