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6" w:name="X5921fc15d958f967585ec86e60be3e4c208ec2c"/>
    <w:p>
      <w:pPr>
        <w:pStyle w:val="Heading1"/>
      </w:pPr>
      <w:r>
        <w:t xml:space="preserve">The Critical Role of the</w:t>
      </w:r>
      <w:r>
        <w:t xml:space="preserve"> </w:t>
      </w:r>
      <w:r>
        <w:t xml:space="preserve">Biomedical Engineer</w:t>
      </w:r>
      <w:r>
        <w:t xml:space="preserve"> </w:t>
      </w:r>
      <w:r>
        <w:t xml:space="preserve">in Advancing Healthcare within</w:t>
      </w:r>
      <w:r>
        <w:t xml:space="preserve"> </w:t>
      </w:r>
      <w:r>
        <w:t xml:space="preserve">Iran Tehran</w:t>
      </w:r>
    </w:p>
    <w:bookmarkStart w:id="20" w:name="Xb0d625779a5aee59312d27a1faa37ccbc3f9418"/>
    <w:p>
      <w:pPr>
        <w:pStyle w:val="Heading2"/>
      </w:pPr>
      <w:r>
        <w:rPr>
          <w:bCs/>
          <w:b/>
        </w:rPr>
        <w:t xml:space="preserve">Essay Introduction: The Intersection of Medicine and Technology in a Growing Metropolis</w:t>
      </w:r>
    </w:p>
    <w:p>
      <w:pPr>
        <w:pStyle w:val="FirstParagraph"/>
      </w:pPr>
      <w:r>
        <w:t xml:space="preserve">In the rapidly evolving landscape of modern healthcare, the convergence of engineering principles with medical sciences has given rise to a specialized discipline known as biomedical engineering. This field is not merely an academic pursuit but a vital pillar supporting national health infrastructure. Nowhere is this synergy more critical than in</w:t>
      </w:r>
      <w:r>
        <w:t xml:space="preserve"> </w:t>
      </w:r>
      <w:r>
        <w:rPr>
          <w:bCs/>
          <w:b/>
        </w:rPr>
        <w:t xml:space="preserve">Iran Tehran</w:t>
      </w:r>
      <w:r>
        <w:t xml:space="preserve">, the bustling capital and largest city of Iran. As</w:t>
      </w:r>
      <w:r>
        <w:t xml:space="preserve"> </w:t>
      </w:r>
      <w:r>
        <w:rPr>
          <w:bCs/>
          <w:b/>
        </w:rPr>
        <w:t xml:space="preserve">Iran Tehran</w:t>
      </w:r>
      <w:r>
        <w:t xml:space="preserve"> </w:t>
      </w:r>
      <w:r>
        <w:t xml:space="preserve">strives to modernize its healthcare systems while maintaining accessibility for millions of residents, the role of the</w:t>
      </w:r>
      <w:r>
        <w:t xml:space="preserve"> </w:t>
      </w:r>
      <w:r>
        <w:rPr>
          <w:bCs/>
          <w:b/>
        </w:rPr>
        <w:t xml:space="preserve">BioMedical Engineer</w:t>
      </w:r>
      <w:r>
        <w:t xml:space="preserve"> </w:t>
      </w:r>
      <w:r>
        <w:t xml:space="preserve">becomes increasingly prominent. This essay explores how a BioMedical Engineer contributes to solving local challenges, fosters innovation within</w:t>
      </w:r>
      <w:r>
        <w:t xml:space="preserve"> </w:t>
      </w:r>
      <w:r>
        <w:rPr>
          <w:bCs/>
          <w:b/>
        </w:rPr>
        <w:t xml:space="preserve">Iran Tehran's</w:t>
      </w:r>
      <w:r>
        <w:t xml:space="preserve"> </w:t>
      </w:r>
      <w:r>
        <w:t xml:space="preserve">medical sector, and bridges the gap between international technology and local needs.</w:t>
      </w:r>
    </w:p>
    <w:bookmarkEnd w:id="20"/>
    <w:bookmarkStart w:id="21" w:name="X60523570a6dcc3a692d3ef8d8368c322b1ae90d"/>
    <w:p>
      <w:pPr>
        <w:pStyle w:val="Heading2"/>
      </w:pPr>
      <w:r>
        <w:rPr>
          <w:bCs/>
          <w:b/>
        </w:rPr>
        <w:t xml:space="preserve">The Unique Challenges of Healthcare in</w:t>
      </w:r>
      <w:r>
        <w:rPr>
          <w:bCs/>
          <w:b/>
        </w:rPr>
        <w:t xml:space="preserve"> </w:t>
      </w:r>
      <w:r>
        <w:rPr>
          <w:bCs/>
          <w:b/>
        </w:rPr>
        <w:t xml:space="preserve">Iran Tehran</w:t>
      </w:r>
    </w:p>
    <w:p>
      <w:pPr>
        <w:pStyle w:val="FirstParagraph"/>
      </w:pPr>
      <w:r>
        <w:t xml:space="preserve">To understand the necessity of a BioMedical Engineer in this region, one must first acknowledge the specific context of</w:t>
      </w:r>
      <w:r>
        <w:t xml:space="preserve"> </w:t>
      </w:r>
      <w:r>
        <w:rPr>
          <w:bCs/>
          <w:b/>
        </w:rPr>
        <w:t xml:space="preserve">Iran Tehran</w:t>
      </w:r>
      <w:r>
        <w:t xml:space="preserve">. The city is home to over nine million people, with a dense concentration of hospitals, clinics, and specialized medical centers. This density creates immense pressure on healthcare facilities. Equipment downtime can mean the difference between life and death in emergency rooms or intensive care units operating in</w:t>
      </w:r>
      <w:r>
        <w:t xml:space="preserve"> </w:t>
      </w:r>
      <w:r>
        <w:rPr>
          <w:bCs/>
          <w:b/>
        </w:rPr>
        <w:t xml:space="preserve">Iran Tehran's</w:t>
      </w:r>
      <w:r>
        <w:t xml:space="preserve"> </w:t>
      </w:r>
      <w:r>
        <w:t xml:space="preserve">busy metropolitan hospitals.</w:t>
      </w:r>
    </w:p>
    <w:p>
      <w:pPr>
        <w:pStyle w:val="BodyText"/>
      </w:pPr>
      <w:r>
        <w:t xml:space="preserve">The high patient volume necessitates robust, reliable, and efficient medical devices. However, economic sanctions and international trade restrictions have historically made the importation of high-tech medical equipment difficult for institutions in</w:t>
      </w:r>
    </w:p>
    <w:p>
      <w:pPr>
        <w:pStyle w:val="BodyText"/>
      </w:pPr>
      <w:r>
        <w:t xml:space="preserve">Iran Tehran. This isolation has created a vacuum that local talent must fill. Herein lies the strategic importance of the</w:t>
      </w:r>
      <w:r>
        <w:t xml:space="preserve"> </w:t>
      </w:r>
      <w:r>
        <w:rPr>
          <w:bCs/>
          <w:b/>
        </w:rPr>
        <w:t xml:space="preserve">BioMedical Engineer</w:t>
      </w:r>
      <w:r>
        <w:t xml:space="preserve">. They are tasked not only with maintaining existing machinery but also with innovating solutions that bypass supply chain bottlenecks, ensuring that hospitals across</w:t>
      </w:r>
      <w:r>
        <w:t xml:space="preserve"> </w:t>
      </w:r>
      <w:r>
        <w:rPr>
          <w:bCs/>
          <w:b/>
        </w:rPr>
        <w:t xml:space="preserve">Iran Tehran</w:t>
      </w:r>
      <w:r>
        <w:t xml:space="preserve"> </w:t>
      </w:r>
      <w:r>
        <w:t xml:space="preserve">remain operational and effective.</w:t>
      </w:r>
    </w:p>
    <w:bookmarkEnd w:id="21"/>
    <w:bookmarkStart w:id="22" w:name="Xa0c4ac1841ff000ff2882f899cfb8e59d90d708"/>
    <w:p>
      <w:pPr>
        <w:pStyle w:val="Heading2"/>
      </w:pPr>
      <w:r>
        <w:rPr>
          <w:bCs/>
          <w:b/>
        </w:rPr>
        <w:t xml:space="preserve">The Multifaceted Role of the BioMedical Engineer in Local Contexts</w:t>
      </w:r>
    </w:p>
    <w:p>
      <w:pPr>
        <w:pStyle w:val="FirstParagraph"/>
      </w:pPr>
      <w:r>
        <w:t xml:space="preserve">A BioMedical Engineer working in</w:t>
      </w:r>
      <w:r>
        <w:t xml:space="preserve"> </w:t>
      </w:r>
      <w:r>
        <w:rPr>
          <w:bCs/>
          <w:b/>
        </w:rPr>
        <w:t xml:space="preserve">Iran TehranIran Tehran's</w:t>
      </w:r>
    </w:p>
    <w:p>
      <w:pPr>
        <w:pStyle w:val="BodyText"/>
      </w:pPr>
      <w:r>
        <w:t xml:space="preserve">Beyond repair work, BioMedical Engineers in</w:t>
      </w:r>
      <w:r>
        <w:t xml:space="preserve"> </w:t>
      </w:r>
      <w:r>
        <w:rPr>
          <w:bCs/>
          <w:b/>
        </w:rPr>
        <w:t xml:space="preserve">Iran TehranIran Tehran's</w:t>
      </w:r>
    </w:p>
    <w:bookmarkEnd w:id="22"/>
    <w:bookmarkStart w:id="23" w:name="fostering-local-innovation-and-rd"/>
    <w:p>
      <w:pPr>
        <w:pStyle w:val="Heading2"/>
      </w:pPr>
      <w:r>
        <w:rPr>
          <w:bCs/>
          <w:b/>
        </w:rPr>
        <w:t xml:space="preserve">Fostering Local Innovation and R&amp;D</w:t>
      </w:r>
    </w:p>
    <w:p>
      <w:pPr>
        <w:pStyle w:val="FirstParagraph"/>
      </w:pPr>
      <w:r>
        <w:t xml:space="preserve">In recent years, there has been a significant push within the scientific community of</w:t>
      </w:r>
      <w:r>
        <w:t xml:space="preserve"> </w:t>
      </w:r>
      <w:r>
        <w:rPr>
          <w:bCs/>
          <w:b/>
        </w:rPr>
        <w:t xml:space="preserve">Iran Tehran</w:t>
      </w:r>
    </w:p>
    <w:p>
      <w:pPr>
        <w:pStyle w:val="BodyText"/>
      </w:pPr>
      <w:r>
        <w:t xml:space="preserve">This innovation is vital for</w:t>
      </w:r>
      <w:r>
        <w:t xml:space="preserve"> </w:t>
      </w:r>
      <w:r>
        <w:rPr>
          <w:bCs/>
          <w:b/>
        </w:rPr>
        <w:t xml:space="preserve">Iran TehranIran TehranIran Tehran</w:t>
      </w:r>
    </w:p>
    <w:bookmarkEnd w:id="23"/>
    <w:bookmarkStart w:id="24" w:name="Xf9336f923a8a73eadc51c1b2744b04d7f187e4f"/>
    <w:p>
      <w:pPr>
        <w:pStyle w:val="Heading2"/>
      </w:pPr>
      <w:r>
        <w:rPr>
          <w:bCs/>
          <w:b/>
        </w:rPr>
        <w:t xml:space="preserve">Educational Impact and Future Prospects in Iran Tehran</w:t>
      </w:r>
    </w:p>
    <w:p>
      <w:pPr>
        <w:pStyle w:val="FirstParagraph"/>
      </w:pPr>
      <w:r>
        <w:t xml:space="preserve">The growth of the BioMedical Engineering field in</w:t>
      </w:r>
      <w:r>
        <w:t xml:space="preserve"> </w:t>
      </w:r>
      <w:r>
        <w:rPr>
          <w:bCs/>
          <w:b/>
        </w:rPr>
        <w:t xml:space="preserve">Iran TehranIran Tehran</w:t>
      </w:r>
    </w:p>
    <w:p>
      <w:pPr>
        <w:pStyle w:val="BodyText"/>
      </w:pPr>
      <w:r>
        <w:t xml:space="preserve">The collaboration between academia and hospitals in</w:t>
      </w:r>
      <w:r>
        <w:t xml:space="preserve"> </w:t>
      </w:r>
      <w:r>
        <w:rPr>
          <w:bCs/>
          <w:b/>
        </w:rPr>
        <w:t xml:space="preserve">Iran TehranIran Tehran</w:t>
      </w:r>
    </w:p>
    <w:bookmarkEnd w:id="24"/>
    <w:bookmarkStart w:id="25" w:name="Xc7208d183585754e4501baefed3d174c1a50779"/>
    <w:p>
      <w:pPr>
        <w:pStyle w:val="Heading2"/>
      </w:pPr>
      <w:r>
        <w:rPr>
          <w:bCs/>
          <w:b/>
        </w:rPr>
        <w:t xml:space="preserve">Conclusion: A Pillar of Modern Healthcare in Iran Tehran</w:t>
      </w:r>
    </w:p>
    <w:p>
      <w:pPr>
        <w:pStyle w:val="FirstParagraph"/>
      </w:pPr>
      <w:r>
        <w:t xml:space="preserve">In conclusion, the BioMedical Engineer is an indispensable asset to the healthcare infrastructure of</w:t>
      </w:r>
      <w:r>
        <w:t xml:space="preserve"> </w:t>
      </w:r>
      <w:r>
        <w:rPr>
          <w:bCs/>
          <w:b/>
        </w:rPr>
        <w:t xml:space="preserve">Iran TehranIran Tehran</w:t>
      </w:r>
    </w:p>
    <w:p>
      <w:pPr>
        <w:pStyle w:val="BodyText"/>
      </w:pPr>
      <w:r>
        <w:t xml:space="preserve">The role extends beyond mere technical support; it involves strategic innovation that supports national self-reliance. As</w:t>
      </w:r>
    </w:p>
    <w:p>
      <w:pPr>
        <w:pStyle w:val="BodyText"/>
      </w:pPr>
      <w:r>
        <w:t xml:space="preserve">Iran TehranIran TehranIran Tehran.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Iran Tehran</dc:title>
  <dc:creator/>
  <dc:language>en</dc:language>
  <cp:keywords/>
  <dcterms:created xsi:type="dcterms:W3CDTF">2026-07-29T06:25:35Z</dcterms:created>
  <dcterms:modified xsi:type="dcterms:W3CDTF">2026-07-29T06:25:35Z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