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2d4ea0dd01b73d68442dc2939fe34649ca11c86"/>
    <w:p>
      <w:pPr>
        <w:pStyle w:val="Heading1"/>
      </w:pPr>
      <w:r>
        <w:t xml:space="preserve">The Pioneering Role of a Biomedical Engineer in Israel Tel Aviv</w:t>
      </w:r>
    </w:p>
    <w:p>
      <w:pPr>
        <w:pStyle w:val="FirstParagraph"/>
      </w:pPr>
      <w:r>
        <w:t xml:space="preserve">In the rapidly evolving landscape of modern healthcare technology, few professions bridge the gap between mechanical precision and biological complexity as effectively as that of a</w:t>
      </w:r>
      <w:r>
        <w:t xml:space="preserve"> </w:t>
      </w:r>
      <w:r>
        <w:rPr>
          <w:bCs/>
          <w:b/>
        </w:rPr>
        <w:t xml:space="preserve">Biomedical Engineer</w:t>
      </w:r>
      <w:r>
        <w:t xml:space="preserve">. This discipline is not merely an academic pursuit but a vital engine driving innovation in global health. Nowhere is this dynamic more palpable than in</w:t>
      </w:r>
      <w:r>
        <w:t xml:space="preserve"> </w:t>
      </w:r>
      <w:r>
        <w:rPr>
          <w:bCs/>
          <w:b/>
        </w:rPr>
        <w:t xml:space="preserve">Israel Tel Aviv</w:t>
      </w:r>
      <w:r>
        <w:t xml:space="preserve">, a city renowned for its vibrant startup ecosystem, cutting-edge research institutions, and deep commitment to technological advancement. As the heart of Israel's "Startup Nation" reputation,</w:t>
      </w:r>
      <w:r>
        <w:t xml:space="preserve"> </w:t>
      </w:r>
      <w:r>
        <w:rPr>
          <w:bCs/>
          <w:b/>
        </w:rPr>
        <w:t xml:space="preserve">Israel Tel Aviv</w:t>
      </w:r>
      <w:r>
        <w:t xml:space="preserve"> </w:t>
      </w:r>
      <w:r>
        <w:t xml:space="preserve">serves as a critical hub where medical challenges are met with engineering solutions that have profound implications for patients worldwide.</w:t>
      </w:r>
    </w:p>
    <w:bookmarkStart w:id="20" w:name="Xde5930fa8b021b09c4338e7e3e0e32d27a8f4a4"/>
    <w:p>
      <w:pPr>
        <w:pStyle w:val="Heading2"/>
      </w:pPr>
      <w:r>
        <w:t xml:space="preserve">The Intersection of Technology and Humanity</w:t>
      </w:r>
    </w:p>
    <w:p>
      <w:pPr>
        <w:pStyle w:val="FirstParagraph"/>
      </w:pPr>
      <w:r>
        <w:t xml:space="preserve">A</w:t>
      </w:r>
      <w:r>
        <w:t xml:space="preserve"> </w:t>
      </w:r>
      <w:r>
        <w:rPr>
          <w:bCs/>
          <w:b/>
        </w:rPr>
        <w:t xml:space="preserve">Biomedical Engineer</w:t>
      </w:r>
      <w:r>
        <w:t xml:space="preserve">Israel Tel Aviv, this role transcends traditional laboratory work. It involves collaboration with clinicians, data scientists, robotics experts, and regulatory bodies. The primary objective is to develop medical devices, software applications for health care machinery or procedures that solve clinical problems not adequately addressed by existing solutions. Whether it is creating artificial organs designing prosthetics or developing complex diagnostic imaging systems the work of a</w:t>
      </w:r>
      <w:r>
        <w:t xml:space="preserve"> </w:t>
      </w:r>
      <w:r>
        <w:rPr>
          <w:bCs/>
          <w:b/>
        </w:rPr>
        <w:t xml:space="preserve">Biomedical Engineer</w:t>
      </w:r>
      <w:r>
        <w:t xml:space="preserve"> </w:t>
      </w:r>
      <w:r>
        <w:t xml:space="preserve">in</w:t>
      </w:r>
      <w:r>
        <w:t xml:space="preserve"> </w:t>
      </w:r>
      <w:r>
        <w:rPr>
          <w:bCs/>
          <w:b/>
        </w:rPr>
        <w:t xml:space="preserve">Israel Tel Aviv</w:t>
      </w:r>
      <w:r>
        <w:t xml:space="preserve"> </w:t>
      </w:r>
      <w:r>
        <w:t xml:space="preserve">directly impacts patient outcomes and quality of life.</w:t>
      </w:r>
    </w:p>
    <w:bookmarkEnd w:id="20"/>
    <w:bookmarkStart w:id="21" w:name="X5fc142d6ab3e7fd1f4d44737e4546e8ae765fdf"/>
    <w:p>
      <w:pPr>
        <w:pStyle w:val="Heading2"/>
      </w:pPr>
      <w:r>
        <w:t xml:space="preserve">Tel Aviv as a Global Epicenter for MedTech Innovation</w:t>
      </w:r>
    </w:p>
    <w:p>
      <w:pPr>
        <w:pStyle w:val="FirstParagraph"/>
      </w:pPr>
      <w:r>
        <w:t xml:space="preserve">To understand the significance of this profession, one must first appreciate the unique environment of</w:t>
      </w:r>
      <w:r>
        <w:t xml:space="preserve"> </w:t>
      </w:r>
      <w:r>
        <w:rPr>
          <w:bCs/>
          <w:b/>
        </w:rPr>
        <w:t xml:space="preserve">Israel Tel Aviv</w:t>
      </w:r>
      <w:r>
        <w:t xml:space="preserve">. The city hosts a dense cluster of medical technology companies , research centers affiliated with major universities such as Tel Aviv University and Technion and hospital networks like Sheba Medical Center and Ichilov. This ecosystem fosters an unparalleled level of collaboration between industry, academia, and healthcare providers. For a</w:t>
      </w:r>
      <w:r>
        <w:t xml:space="preserve"> </w:t>
      </w:r>
      <w:r>
        <w:rPr>
          <w:bCs/>
          <w:b/>
        </w:rPr>
        <w:t xml:space="preserve">Biomedical Engineer</w:t>
      </w:r>
      <w:r>
        <w:t xml:space="preserve">, this means access to state-of-the-art facilities , real-world clinical data for testing prototypes ,</w:t>
      </w:r>
      <w:r>
        <w:t xml:space="preserve"> </w:t>
      </w:r>
      <w:r>
        <w:t xml:space="preserve">and a network of investors who understand the potential of medical innovation . The proximity to these resources allows engineers to move from concept to prototype with unprecedented speed.</w:t>
      </w:r>
    </w:p>
    <w:bookmarkEnd w:id="21"/>
    <w:bookmarkStart w:id="22" w:name="X23fee782be7f244d607907b36bc22a60a0d5d6e"/>
    <w:p>
      <w:pPr>
        <w:pStyle w:val="Heading2"/>
      </w:pPr>
      <w:r>
        <w:t xml:space="preserve">Key Areas of Specialization in the Region</w:t>
      </w:r>
    </w:p>
    <w:p>
      <w:pPr>
        <w:pStyle w:val="FirstParagraph"/>
      </w:pPr>
      <w:r>
        <w:t xml:space="preserve">Within this vibrant ecosystem, a</w:t>
      </w:r>
      <w:r>
        <w:t xml:space="preserve"> </w:t>
      </w:r>
      <w:r>
        <w:rPr>
          <w:bCs/>
          <w:b/>
        </w:rPr>
        <w:t xml:space="preserve">Biomedical Engineer</w:t>
      </w:r>
      <w:r>
        <w:t xml:space="preserve"> </w:t>
      </w:r>
      <w:r>
        <w:t xml:space="preserve">might specialize in several high-demand areas. One significant field is neurotechnology . With world-class research being conducted on brain-computer interfaces (BCIs ) , engineers are tasked with developing devices that can restore function to patients suffering from paralysis or neurodegenerative diseases . Another critical area is digital health and telemedicine . Given the global shift towards remote patient monitoring a</w:t>
      </w:r>
      <w:r>
        <w:t xml:space="preserve"> </w:t>
      </w:r>
      <w:r>
        <w:rPr>
          <w:bCs/>
          <w:b/>
        </w:rPr>
        <w:t xml:space="preserve">Biomedical Engineer</w:t>
      </w:r>
      <w:r>
        <w:t xml:space="preserve"> </w:t>
      </w:r>
      <w:r>
        <w:t xml:space="preserve">in</w:t>
      </w:r>
      <w:r>
        <w:t xml:space="preserve"> </w:t>
      </w:r>
      <w:r>
        <w:rPr>
          <w:bCs/>
          <w:b/>
        </w:rPr>
        <w:t xml:space="preserve">Israel Tel Aviv</w:t>
      </w:r>
      <w:r>
        <w:t xml:space="preserve"> </w:t>
      </w:r>
      <w:r>
        <w:t xml:space="preserve">may work on wearable sensors that track vital signs in real time , transmitting data securely to healthcare providers.</w:t>
      </w:r>
    </w:p>
    <w:p>
      <w:pPr>
        <w:pStyle w:val="BodyText"/>
      </w:pPr>
      <w:r>
        <w:t xml:space="preserve">Furthermore , regenerative medicine and tissue engineering are booming sectors . Engineers here are exploring methods to grow human tissues for transplantation using 3D printing technologies and scaffold materials derived from biological sources. This work requires a deep understanding of both cellular biology and material science , highlighting the multidisciplinary nature of the role. Additionally , cybersecurity in medical devices is becoming an increasingly important specialization as connected health devices become more prevalent . A</w:t>
      </w:r>
      <w:r>
        <w:t xml:space="preserve"> </w:t>
      </w:r>
      <w:r>
        <w:rPr>
          <w:bCs/>
          <w:b/>
        </w:rPr>
        <w:t xml:space="preserve">Biomedical Engineer</w:t>
      </w:r>
      <w:r>
        <w:t xml:space="preserve"> </w:t>
      </w:r>
      <w:r>
        <w:t xml:space="preserve">must ensure that these devices are robust against cyber threats while maintaining their diagnostic and therapeutic efficacy.</w:t>
      </w:r>
    </w:p>
    <w:bookmarkEnd w:id="22"/>
    <w:bookmarkStart w:id="23" w:name="challenges-and-ethical-considerations"/>
    <w:p>
      <w:pPr>
        <w:pStyle w:val="Heading2"/>
      </w:pPr>
      <w:r>
        <w:t xml:space="preserve">Challenges and Ethical Considerations</w:t>
      </w:r>
    </w:p>
    <w:p>
      <w:pPr>
        <w:pStyle w:val="FirstParagraph"/>
      </w:pPr>
      <w:r>
        <w:t xml:space="preserve">Working as a</w:t>
      </w:r>
      <w:r>
        <w:t xml:space="preserve"> </w:t>
      </w:r>
      <w:r>
        <w:rPr>
          <w:bCs/>
          <w:b/>
        </w:rPr>
        <w:t xml:space="preserve">Biomedical Engineer</w:t>
      </w:r>
      <w:r>
        <w:t xml:space="preserve"> </w:t>
      </w:r>
      <w:r>
        <w:t xml:space="preserve">in a high-stakes environment like</w:t>
      </w:r>
      <w:r>
        <w:t xml:space="preserve"> </w:t>
      </w:r>
      <w:r>
        <w:rPr>
          <w:bCs/>
          <w:b/>
        </w:rPr>
        <w:t xml:space="preserve">Israel Tel Aviv</w:t>
      </w:r>
      <w:r>
        <w:t xml:space="preserve"> </w:t>
      </w:r>
      <w:r>
        <w:t xml:space="preserve">comes with significant challenges. The pace of innovation is relentless , requiring continuous learning and adaptation to new technologies such as artificial intelligence and machine learning which are increasingly integrated into diagnostic tools . Moreover , engineers must navigate complex regulatory landscapes both locally in Israel and internationally when bringing products to market . Compliance with standards set by organizations like the FDA (Food and Drug Administration) or CE marking requirements is essential.</w:t>
      </w:r>
    </w:p>
    <w:p>
      <w:pPr>
        <w:pStyle w:val="BlockText"/>
      </w:pPr>
      <w:r>
        <w:t xml:space="preserve">"Innovation in medicine is not just about what we can build ; it is about what we should build for the betterment of humanity."</w:t>
      </w:r>
    </w:p>
    <w:p>
      <w:pPr>
        <w:pStyle w:val="FirstParagraph"/>
      </w:pPr>
      <w:r>
        <w:t xml:space="preserve">Ethical considerations are also paramount . A</w:t>
      </w:r>
      <w:r>
        <w:t xml:space="preserve"> </w:t>
      </w:r>
      <w:r>
        <w:rPr>
          <w:bCs/>
          <w:b/>
        </w:rPr>
        <w:t xml:space="preserve">Biomedical Engineer</w:t>
      </w:r>
      <w:r>
        <w:t xml:space="preserve"> </w:t>
      </w:r>
      <w:r>
        <w:t xml:space="preserve">must grapple with questions regarding data privacy patient consent and equitable access to technology . In a diverse society like that of</w:t>
      </w:r>
      <w:r>
        <w:t xml:space="preserve"> </w:t>
      </w:r>
      <w:r>
        <w:rPr>
          <w:bCs/>
          <w:b/>
        </w:rPr>
        <w:t xml:space="preserve">Israel Tel Aviv</w:t>
      </w:r>
      <w:r>
        <w:t xml:space="preserve">, ensuring that technological advancements benefit all segments of the population is a crucial responsibility. Engineers must design inclusive solutions that consider varying levels of literacy , physical ability , and socioeconomic status.</w:t>
      </w:r>
    </w:p>
    <w:bookmarkEnd w:id="23"/>
    <w:bookmarkStart w:id="24" w:name="the-future-landscape"/>
    <w:p>
      <w:pPr>
        <w:pStyle w:val="Heading2"/>
      </w:pPr>
      <w:r>
        <w:t xml:space="preserve">The Future Landscape</w:t>
      </w:r>
    </w:p>
    <w:p>
      <w:pPr>
        <w:pStyle w:val="FirstParagraph"/>
      </w:pPr>
      <w:r>
        <w:t xml:space="preserve">Looking ahead , the role of a</w:t>
      </w:r>
      <w:r>
        <w:t xml:space="preserve"> </w:t>
      </w:r>
      <w:r>
        <w:rPr>
          <w:bCs/>
          <w:b/>
        </w:rPr>
        <w:t xml:space="preserve">Biomedical Engineer</w:t>
      </w:r>
      <w:r>
        <w:t xml:space="preserve"> </w:t>
      </w:r>
      <w:r>
        <w:t xml:space="preserve">in</w:t>
      </w:r>
      <w:r>
        <w:t xml:space="preserve"> </w:t>
      </w:r>
      <w:r>
        <w:rPr>
          <w:bCs/>
          <w:b/>
        </w:rPr>
        <w:t xml:space="preserve">Israel Tel Aviv</w:t>
      </w:r>
      <w:r>
        <w:t xml:space="preserve"> </w:t>
      </w:r>
      <w:r>
        <w:t xml:space="preserve">will only grow in importance . As healthcare systems around the world face aging populations and rising costs there is an urgent need for efficient , effective , and personalized medical solutions. The integration of big data analytics into biomedical engineering promises to unlock new insights into disease patterns and treatment responses . Furthermore , advancements in nanotechnology could lead to microscopic devices capable of delivering drugs directly to diseased cells minimizing side effects.</w:t>
      </w:r>
    </w:p>
    <w:p>
      <w:pPr>
        <w:pStyle w:val="BodyText"/>
      </w:pPr>
      <w:r>
        <w:t xml:space="preserve">The collaborative spirit inherent in the</w:t>
      </w:r>
      <w:r>
        <w:t xml:space="preserve"> </w:t>
      </w:r>
      <w:r>
        <w:rPr>
          <w:bCs/>
          <w:b/>
        </w:rPr>
        <w:t xml:space="preserve">Israel Tel Aviv</w:t>
      </w:r>
      <w:r>
        <w:t xml:space="preserve"> </w:t>
      </w:r>
      <w:r>
        <w:t xml:space="preserve">community ensures that these innovations will continue to flourish. International partnerships , government grants , and private venture capital are fueling a cycle of innovation that attracts top talent from around the globe. For aspiring engineers , this represents a unique opportunity to contribute meaningfully to global health while working at the forefront of science and technology .</w:t>
      </w:r>
    </w:p>
    <w:bookmarkEnd w:id="24"/>
    <w:bookmarkStart w:id="25" w:name="conclusion"/>
    <w:p>
      <w:pPr>
        <w:pStyle w:val="Heading2"/>
      </w:pPr>
      <w:r>
        <w:t xml:space="preserve">Conclusion</w:t>
      </w:r>
    </w:p>
    <w:p>
      <w:pPr>
        <w:pStyle w:val="FirstParagraph"/>
      </w:pPr>
      <w:r>
        <w:t xml:space="preserve">In conclusion , the profession of a</w:t>
      </w:r>
      <w:r>
        <w:t xml:space="preserve"> </w:t>
      </w:r>
      <w:r>
        <w:rPr>
          <w:bCs/>
          <w:b/>
        </w:rPr>
        <w:t xml:space="preserve">Biomedical Engineer</w:t>
      </w:r>
      <w:r>
        <w:t xml:space="preserve"> </w:t>
      </w:r>
      <w:r>
        <w:t xml:space="preserve">is central to the ongoing transformation of healthcare in</w:t>
      </w:r>
      <w:r>
        <w:t xml:space="preserve"> </w:t>
      </w:r>
      <w:r>
        <w:rPr>
          <w:bCs/>
          <w:b/>
        </w:rPr>
        <w:t xml:space="preserve">Israel Tel Aviv</w:t>
      </w:r>
      <w:r>
        <w:t xml:space="preserve">. It combines rigorous scientific inquiry with creative problem solving to address some of humanity's most pressing health challenges. The unique ecosystem of this city provides the perfect breeding ground for such innovations , fostering an environment where technical excellence meets humanitarian purpose. As we move forward , the contributions made by biomedical engineers in this dynamic region will undoubtedly shape the future of medicine , offering hope and healing to patients on a global scale . The synergy between engineering prowess and medical necessity defines not just a career path but a commitment to improving human life through technology.</w:t>
      </w:r>
    </w:p>
    <w:bookmarkEnd w:id="25"/>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Biomedical Engineer in Israel Tel Aviv</dc:title>
  <dc:creator/>
  <dc:language>en</dc:language>
  <cp:keywords/>
  <dcterms:created xsi:type="dcterms:W3CDTF">2026-07-29T09:52:54Z</dcterms:created>
  <dcterms:modified xsi:type="dcterms:W3CDTF">2026-07-29T09:52:54Z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