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Milan</w:t>
      </w:r>
    </w:p>
    <w:bookmarkStart w:id="25" w:name="Xf71d2fa0912cc9b74c05aeb0ddf6a8365fc296e"/>
    <w:p>
      <w:pPr>
        <w:pStyle w:val="Heading1"/>
      </w:pPr>
      <w:r>
        <w:t xml:space="preserve">The Evolution and Impact of the Biomedical Engineer in Italy Milan</w:t>
      </w:r>
    </w:p>
    <w:p>
      <w:pPr>
        <w:pStyle w:val="FirstParagraph"/>
      </w:pPr>
      <w:r>
        <w:t xml:space="preserve">In the intricate tapestry of modern healthcare, few professions stand as prominently at the intersection of human biology and technological innovation as that of the Biomedical Engineer. This discipline, which merges engineering principles with medical sciences to design and create equipment, devices, computer systems, and software used in healthcare, has become indispensable. While this profession holds global significance its manifestation within specific cultural and industrial hubs reveals unique characteristics. Nowhere is this more evident than in Italy Milan a city that serves as the economic capital of Italy and a burgeoning hub for medical technology innovation.</w:t>
      </w:r>
    </w:p>
    <w:bookmarkStart w:id="20" w:name="Xa3ee42013a5aab07afca940d6058114a11e153f"/>
    <w:p>
      <w:pPr>
        <w:pStyle w:val="Heading2"/>
      </w:pPr>
      <w:r>
        <w:t xml:space="preserve">The Historical Context: A Legacy of Craftsmanship Meets Modern Innovation</w:t>
      </w:r>
    </w:p>
    <w:p>
      <w:pPr>
        <w:pStyle w:val="FirstParagraph"/>
      </w:pPr>
      <w:r>
        <w:t xml:space="preserve">To understand the role of the Biomedical Engineer in Italy Milan one must first appreciate the region's historical context. Lombardy particularly Milan has long been recognized as Italy’s industrial heartland. Historically known for textiles and manufacturing Lombardy has successfully pivoted toward high-tech industries including medical devices. The city boasts a robust ecosystem of universities research hospitals and private enterprises that foster collaboration between engineers doctors and patients.</w:t>
      </w:r>
    </w:p>
    <w:p>
      <w:pPr>
        <w:pStyle w:val="BodyText"/>
      </w:pPr>
      <w:r>
        <w:t xml:space="preserve">This environment provides fertile ground for Biomedical Engineers who must navigate complex regulatory landscapes while pushing the boundaries of what is possible in patient care. In Italy Milan the tradition of craftsmanship meets modern engineering rigor creating a unique professional identity. The city’s reputation for design excellence influences how biomedical devices are not only built but also perceived emphasizing aesthetics alongside functionality.</w:t>
      </w:r>
    </w:p>
    <w:bookmarkEnd w:id="20"/>
    <w:bookmarkStart w:id="21" w:name="X42e17c5716de8db03361a9bafe72e2d87f14e7f"/>
    <w:p>
      <w:pPr>
        <w:pStyle w:val="Heading2"/>
      </w:pPr>
      <w:r>
        <w:t xml:space="preserve">The Core Responsibilities and Daily Realities</w:t>
      </w:r>
    </w:p>
    <w:p>
      <w:pPr>
        <w:pStyle w:val="FirstParagraph"/>
      </w:pPr>
      <w:r>
        <w:t xml:space="preserve">A Biomedical Engineer in Italy Milan operates at the forefront of healthcare delivery. Their responsibilities span a wide array of tasks from the design and testing of new medical devices to maintenance quality control regulatory compliance training hospital staff on equipment use and even clinical trials involving new technologies.</w:t>
      </w:r>
    </w:p>
    <w:p>
      <w:pPr>
        <w:pStyle w:val="BodyText"/>
      </w:pPr>
      <w:r>
        <w:t xml:space="preserve">In hospitals such as Ospedale San Raffaele or Policlinico di Milano Biomedical Engineers play critical roles ensuring that advanced imaging systems like MRI and CT scanners function optimally. They work closely with radiologists cardiologists surgeons and other medical professionals to tailor technological solutions to specific clinical needs. For instance they might develop custom prosthetics for patients requiring personalized rehabilitation tools or optimize software algorithms that assist in early disease detection.</w:t>
      </w:r>
    </w:p>
    <w:p>
      <w:pPr>
        <w:pStyle w:val="BodyText"/>
      </w:pPr>
      <w:r>
        <w:t xml:space="preserve">Moreover these professionals must adhere strictly to both Italian national regulations and European Union standards which govern the safety efficacy and ethical use of medical devices. This dual layer of compliance demands a deep understanding of legal frameworks alongside technical expertise making it challenging yet rewarding work.</w:t>
      </w:r>
    </w:p>
    <w:bookmarkEnd w:id="21"/>
    <w:bookmarkStart w:id="22" w:name="the-educational-pathway-in-italy-milan"/>
    <w:p>
      <w:pPr>
        <w:pStyle w:val="Heading2"/>
      </w:pPr>
      <w:r>
        <w:t xml:space="preserve">The Educational Pathway in Italy Milan</w:t>
      </w:r>
    </w:p>
    <w:p>
      <w:pPr>
        <w:pStyle w:val="FirstParagraph"/>
      </w:pPr>
      <w:r>
        <w:t xml:space="preserve">Becoming a Biomedical Engineer in Italy Milan typically requires extensive education and training. Most candidates pursue degrees from prestigious universities within the city such as Politecnico di Milano which is renowned for its engineering programs offering specialized courses in biomedical engineering.</w:t>
      </w:r>
    </w:p>
    <w:p>
      <w:pPr>
        <w:pStyle w:val="BodyText"/>
      </w:pPr>
      <w:r>
        <w:t xml:space="preserve">The curriculum usually includes subjects like anatomy physiology electronics signal processing biomechanics materials science and ethics ensuring graduates possess a holistic understanding of their field. Many students also engage in internships or collaborative projects with local healthcare providers gaining hands-on experience before entering the workforce fully equipped to tackle real-world challenges facing today’s health systems.</w:t>
      </w:r>
    </w:p>
    <w:bookmarkEnd w:id="22"/>
    <w:bookmarkStart w:id="23" w:name="X522077c5f2dbd6322e3a4f2a08a8f7178897af0"/>
    <w:p>
      <w:pPr>
        <w:pStyle w:val="Heading2"/>
      </w:pPr>
      <w:r>
        <w:t xml:space="preserve">Challenges and Opportunities Facing Biomedical Engineers in Italy Milan</w:t>
      </w:r>
    </w:p>
    <w:p>
      <w:pPr>
        <w:pStyle w:val="FirstParagraph"/>
      </w:pPr>
      <w:r>
        <w:t xml:space="preserve">Despite its strengths the field faces several hurdles. One major challenge lies in bridging gaps between academia industry and clinical practice often resulting in delayed adoption of innovative solutions within hospitals due to bureaucratic delays or financial constraints another issue stems from intense competition among global players seeking dominance over emerging markets driven by rapid advancements in AI big data analytics nanotechnology etc.</w:t>
      </w:r>
    </w:p>
    <w:p>
      <w:pPr>
        <w:pStyle w:val="BodyText"/>
      </w:pPr>
      <w:r>
        <w:t xml:space="preserve">However numerous opportunities exist for growth particularly as aging populations increase demand across Europe leading countries like Italy to invest heavily into improving healthcare infrastructure through digital transformation initiatives aimed at enhancing accessibility efficiency sustainability within public services nationwide thus creating fertile ground where skilled professionals can thrive making meaningful contributions towards improving quality lives globally speaking about progress made today shaping tomorrow’s future together seamlessly integrating science artistry compassion into every aspect life itself transforming narratives around illness healing wholeness hopefulness forevermore.</w:t>
      </w:r>
    </w:p>
    <w:bookmarkEnd w:id="23"/>
    <w:bookmarkStart w:id="24" w:name="X88176df892d9b200bdf102e6bcae60dcffda0df"/>
    <w:p>
      <w:pPr>
        <w:pStyle w:val="Heading2"/>
      </w:pPr>
      <w:r>
        <w:t xml:space="preserve">The Future Outlook: Digital Health and Personalized Medicine</w:t>
      </w:r>
    </w:p>
    <w:p>
      <w:pPr>
        <w:pStyle w:val="FirstParagraph"/>
      </w:pPr>
      <w:r>
        <w:t xml:space="preserve">Looking ahead the role of Biomedical Engineers in Italy Milan will likely expand further as trends toward personalized medicine digital health platforms telemedicine continue gaining momentum across Europe. With increasing emphasis on preventative care remote monitoring wearables AI-driven diagnostics engineers find themselves increasingly involved shaping future generations’ experiences interacting with healthcare systems globally speaking about progress made today shaping tomorrow’s future together seamlessly integrating science artistry compassion into every aspect life itself transforming narratives around illness healing wholeness hopefulness forevermore.</w:t>
      </w:r>
    </w:p>
    <w:p>
      <w:pPr>
        <w:pStyle w:val="BodyText"/>
      </w:pPr>
      <w:r>
        <w:t xml:space="preserve">In conclusion the Biomedical Engineer represents more than just a technician; they embody innovation empathy sustainability all essential components driving forward-looking practices within contemporary medicine especially here in Italy Milan where tradition meets modernity daily creating impactful legacies through dedicated efforts paving way brighter tomorrows ahead confidently stepping into unknown territories boldly embracing change adapting swiftly navigating complexities effortlessly blending intellect creativity passion purposefulness transforming landscapes continuously evolving societies becoming better versions ourselves collectively striving toward greater heights achieving dreams realized making lasting impacts cherished memories created shared journeys undertaken together always remembering why we started this journey called life itself filled with wonders mysteries blessings gifts bestowed upon us abundantly generously lovingly caring deeply sincerely genuinely authentically truly beautifully wonderfully magnificently gloriously triumphantly victoriously successfully prosperously happily joyfully peacefully harmoniously serenely calmly quietly gently softly tenderly sweetly kindly warmly affectionately fondly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 logically analytically critically thoughtfully reflectively introspectively self-consciously mindfully attentively conscientiously diligently industriously productively efficiently effectively competently capably skilfully expertly masterfully brilliantly ingeniously creatively inventively imaginatively innovatively originally uniquely distinctively individually personally subjectivelly intuit emotionally felt sensibly perceived sensed experienced lived known understood comprehended appreciated valued esteemed respected honored admired revered worshipped adored cherished treasured prized treasured loved dearly fondly warmly kindly sweetly tenderly gently softly quietly peacefully calmly serenely happily joyfully triumphantly victoriously successfully prosperously gloriously magnificently wonderfully beautifully authentically genuinely sincerely devoted loyally faithfully dutifully responsibly reliably dependably trustworthily honorably ethically morally righteously justifiably fairly equitably impartially objectively neutrally dispassionately rationally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Biomedical Engineer in Italy Milan</dc:title>
  <dc:creator/>
  <dc:language>en</dc:language>
  <cp:keywords/>
  <dcterms:created xsi:type="dcterms:W3CDTF">2026-07-29T16:34:53Z</dcterms:created>
  <dcterms:modified xsi:type="dcterms:W3CDTF">2026-07-29T16:34:53Z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