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cfd2b31bb38b1690f55d1fed9d86400605bf26c"/>
    <w:p>
      <w:pPr>
        <w:pStyle w:val="Heading1"/>
      </w:pPr>
      <w:r>
        <w:t xml:space="preserve">Bridging Technology and Health: The Strategic Importance of Biomedical Engineer in Ivory Coast Abidjan</w:t>
      </w:r>
    </w:p>
    <w:p>
      <w:pPr>
        <w:pStyle w:val="FirstParagraph"/>
      </w:pPr>
      <w:r>
        <w:t xml:space="preserve">In the rapidly evolving landscape of global healthcare, the intersection of medicine and engineering has created a new profession that stands as a cornerstone for modern medical infrastructure. This profession is known as the</w:t>
      </w:r>
      <w:r>
        <w:t xml:space="preserve"> </w:t>
      </w:r>
      <w:r>
        <w:rPr>
          <w:bCs/>
          <w:b/>
        </w:rPr>
        <w:t xml:space="preserve">Biomedical Engineer</w:t>
      </w:r>
      <w:r>
        <w:t xml:space="preserve">. For developing nations striving to modernize their public health systems, this role is not merely technical; it is existential. Nowhere is this more pertinent than in West Africa, specifically within the economic capital of Ivory Coast Abidjan. As Abidjan continues to expand its healthcare capabilities, the integration and promotion of Biomedical Engineer expertise are critical for ensuring sustainable patient care, technological resilience, and medical equity.</w:t>
      </w:r>
    </w:p>
    <w:bookmarkStart w:id="20" w:name="Xbb6eeb87415c5a981664826e49f15ebd818bb6e"/>
    <w:p>
      <w:pPr>
        <w:pStyle w:val="Heading2"/>
      </w:pPr>
      <w:r>
        <w:t xml:space="preserve">The Evolving Healthcare Landscape of Ivory Coast Abidjan</w:t>
      </w:r>
    </w:p>
    <w:p>
      <w:pPr>
        <w:pStyle w:val="FirstParagraph"/>
      </w:pPr>
      <w:r>
        <w:t xml:space="preserve">Ivory Coast Abidjan serves as the commercial heart of Côte d'Ivoire. With a growing population and an increasing demand for specialized medical services, the city’s hospitals and clinics are under constant pressure to maintain high standards of care. However, infrastructure challenges often hinder these efforts. Medical equipment in Ivory Coast Abidjan must withstand rigorous usage patterns, fluctuating power supplies, and sometimes difficult environmental conditions such as heat and humidity. The traditional model of relying solely on foreign technicians or waiting for manufacturers to provide support is no longer sustainable for a city of Abidjan’s size and complexity.</w:t>
      </w:r>
    </w:p>
    <w:p>
      <w:pPr>
        <w:pStyle w:val="BodyText"/>
      </w:pPr>
      <w:r>
        <w:t xml:space="preserve">The healthcare system in Ivory Coast Abidjan is transitioning from basic life-support services to more complex diagnostic and therapeutic interventions. MRI machines, dialysis units, ventilators, and advanced surgical robots are becoming more common in major facilities like the CHU de Cocody or the Privia Hospital. Yet, hardware without skilled human oversight is a liability rather than an asset. This gap highlights the urgent need for local expertise to manage this technological transition effectively.</w:t>
      </w:r>
    </w:p>
    <w:bookmarkEnd w:id="20"/>
    <w:bookmarkStart w:id="21" w:name="X0ab8aa9f62f7ecf60906991d25a9a0cae6928c2"/>
    <w:p>
      <w:pPr>
        <w:pStyle w:val="Heading2"/>
      </w:pPr>
      <w:r>
        <w:t xml:space="preserve">The Crucial Role of the Biomedical Engineer</w:t>
      </w:r>
    </w:p>
    <w:p>
      <w:pPr>
        <w:pStyle w:val="FirstParagraph"/>
      </w:pPr>
      <w:r>
        <w:t xml:space="preserve">A</w:t>
      </w:r>
      <w:r>
        <w:t xml:space="preserve"> </w:t>
      </w:r>
      <w:r>
        <w:rPr>
          <w:bCs/>
          <w:b/>
        </w:rPr>
        <w:t xml:space="preserve">Biomedical Engineer</w:t>
      </w:r>
      <w:r>
        <w:t xml:space="preserve"> </w:t>
      </w:r>
      <w:r>
        <w:t xml:space="preserve">is a specialized professional who combines engineering principles with medical and biological sciences to design and create equipment, devices, computer systems, and software used in healthcare. Unlike general IT technicians or mechanical engineers, a Biomedical Engineer understands the clinical context of their work. They are responsible for the installation, maintenance, calibration, and lifecycle management of complex medical devices.</w:t>
      </w:r>
    </w:p>
    <w:p>
      <w:pPr>
        <w:pStyle w:val="BodyText"/>
      </w:pPr>
      <w:r>
        <w:t xml:space="preserve">In the context of Ivory Coast Abidjan, the Biomedical Engineer plays a multifaceted role. First and foremost is preventive maintenance. In many developing economies, equipment failure leads to immediate service outages because repair parts are expensive or take months to import from Europe or Asia. A skilled Biomedical Engineer can often fabricate local solutions, repair minor faults on-site using available materials, and implement rigorous preventive schedules that extend the lifespan of costly machinery. This proactive approach saves hospitals in Abidjan millions of dollars annually in replacement costs.</w:t>
      </w:r>
    </w:p>
    <w:p>
      <w:pPr>
        <w:pStyle w:val="BodyText"/>
      </w:pPr>
      <w:r>
        <w:t xml:space="preserve">Secondly, the</w:t>
      </w:r>
      <w:r>
        <w:t xml:space="preserve"> </w:t>
      </w:r>
      <w:r>
        <w:rPr>
          <w:bCs/>
          <w:b/>
        </w:rPr>
        <w:t xml:space="preserve">Biomedical Engineer</w:t>
      </w:r>
      <w:r>
        <w:t xml:space="preserve"> </w:t>
      </w:r>
      <w:r>
        <w:t xml:space="preserve">acts as a safety officer. Medical devices must meet strict regulatory standards to ensure they do not harm patients through electrical shocks, radiation leaks, or software errors. In Ivory Coast Abidjan, where regulatory oversight is strengthening, Biomedical Engineers are the frontline guardians of patient safety. They validate that every X-ray machine in a clinic and every pacemaker tested meets international standards before being deployed in a clinical setting.</w:t>
      </w:r>
    </w:p>
    <w:bookmarkEnd w:id="21"/>
    <w:bookmarkStart w:id="22" w:name="economic-and-social-impact-on-abidjan"/>
    <w:p>
      <w:pPr>
        <w:pStyle w:val="Heading2"/>
      </w:pPr>
      <w:r>
        <w:t xml:space="preserve">Economic and Social Impact on Abidjan</w:t>
      </w:r>
    </w:p>
    <w:p>
      <w:pPr>
        <w:pStyle w:val="FirstParagraph"/>
      </w:pPr>
      <w:r>
        <w:t xml:space="preserve">The presence of qualified Biomedical Engineers has profound economic implications for Ivory Coast Abidjan. By keeping local equipment operational, hospitals reduce their reliance on expensive imported spare parts and foreign service contracts. This retention of capital within the local economy allows funds to be redirected toward patient care, staff training, and facility upgrades. Furthermore, the field creates high-skilled jobs for engineers who might otherwise emigrate in search of opportunities abroad (the "brain drain" phenomenon). By establishing a robust career path for Biomedical Engineers in Abidjan, Ivory Coast can retain top intellectual talent.</w:t>
      </w:r>
    </w:p>
    <w:p>
      <w:pPr>
        <w:pStyle w:val="BodyText"/>
      </w:pPr>
      <w:r>
        <w:t xml:space="preserve">Socially, the impact is even more significant. Access to reliable healthcare is a fundamental human right. When medical equipment fails in rural outposts or crowded urban centers like Adjamé or Yopougon, patients suffer delayed diagnoses and untreated conditions. A strong network of Biomedical Engineers ensures that technology serves the population equitably rather than being the privilege of only those who can afford private international clinics. It democratizes access to advanced diagnostics and treatments, directly contributing to improved public health outcomes in Ivory Coast Abidjan.</w:t>
      </w:r>
    </w:p>
    <w:bookmarkEnd w:id="22"/>
    <w:bookmarkStart w:id="23" w:name="challenges-and-future-outlook"/>
    <w:p>
      <w:pPr>
        <w:pStyle w:val="Heading2"/>
      </w:pPr>
      <w:r>
        <w:t xml:space="preserve">Challenges and Future Outlook</w:t>
      </w:r>
    </w:p>
    <w:p>
      <w:pPr>
        <w:pStyle w:val="FirstParagraph"/>
      </w:pPr>
      <w:r>
        <w:t xml:space="preserve">Despite the clear benefits, the field faces challenges. There is a shortage of specialized training programs in West Africa that focus specifically on biomedical engineering at an advanced level. Most existing programs are theoretical rather than practical. Therefore, institutions in Ivory Coast Abidjan must collaborate with universities and international bodies to establish vocational and university-level curricula that produce job-ready Biomedical Engineers.</w:t>
      </w:r>
    </w:p>
    <w:p>
      <w:pPr>
        <w:pStyle w:val="BodyText"/>
      </w:pPr>
      <w:r>
        <w:t xml:space="preserve">Additionally, there is a need for better policy frameworks. The government of Côte d'Ivoire recognizes the importance of this sector, but standardized certification processes for Biomedical Engineers need to be strictly enforced. This ensures that only qualified professionals handle critical life-saving devices.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Biomedical Engineer</w:t>
      </w:r>
      <w:r>
        <w:t xml:space="preserve"> </w:t>
      </w:r>
      <w:r>
        <w:t xml:space="preserve">is indispensable to the modernization and sustainability of healthcare in Ivory Coast Abidjan. As the city continues to develop its infrastructure, it must simultaneously develop its human capital. The integration of engineering expertise into medical practice is not just about fixing machines; it is about preserving lives, optimizing economic resources, and building a resilient health system capable of meeting future challenges. For Ivory Coast Abidjan to achieve healthcare excellence on the African continent and beyond, investing in the education, employment, and recognition of Biomedical Engineers must remain a top priority.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Biomedical Engineers in Ivory Coast Abidjan</dc:title>
  <dc:creator/>
  <dc:language>en</dc:language>
  <cp:keywords/>
  <dcterms:created xsi:type="dcterms:W3CDTF">2026-07-29T12:38:32Z</dcterms:created>
  <dcterms:modified xsi:type="dcterms:W3CDTF">2026-07-29T12:38:32Z</dcterms:modified>
</cp:coreProperties>
</file>

<file path=docProps/custom.xml><?xml version="1.0" encoding="utf-8"?>
<Properties xmlns="http://schemas.openxmlformats.org/officeDocument/2006/custom-properties" xmlns:vt="http://schemas.openxmlformats.org/officeDocument/2006/docPropsVTypes"/>
</file>