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6" w:name="X607d275d35fda38bb77861c1d07352dd1417bfe"/>
    <w:p>
      <w:pPr>
        <w:pStyle w:val="Heading1"/>
      </w:pPr>
      <w:r>
        <w:t xml:space="preserve">Bridging Science and Salvation: The Vital Role of the Biomedical Engineer in Kazakhstan Almaty</w:t>
      </w:r>
    </w:p>
    <w:p>
      <w:pPr>
        <w:pStyle w:val="FirstParagraph"/>
      </w:pPr>
      <w:r>
        <w:t xml:space="preserve">In the rapidly evolving landscape of modern healthcare, the intersection of biology and engineering has given rise to one of the most critical professions of our time: the</w:t>
      </w:r>
      <w:r>
        <w:t xml:space="preserve"> </w:t>
      </w:r>
      <w:r>
        <w:rPr>
          <w:bCs/>
          <w:b/>
        </w:rPr>
        <w:t xml:space="preserve">Biomedical Engineer</w:t>
      </w:r>
      <w:r>
        <w:t xml:space="preserve">. As nations strive to upgrade their medical infrastructure and improve patient outcomes, specialized technical expertise becomes not just a luxury, but a necessity. Nowhere is this more pertinent than in</w:t>
      </w:r>
      <w:r>
        <w:t xml:space="preserve"> </w:t>
      </w:r>
      <w:r>
        <w:rPr>
          <w:bCs/>
          <w:b/>
        </w:rPr>
        <w:t xml:space="preserve">Kazakhstan Almaty</w:t>
      </w:r>
      <w:r>
        <w:t xml:space="preserve">, a city that serves as both the cultural heart of the nation and its primary hub for scientific innovation. This essay explores the multifaceted role of the Biomedical Engineer, analyzing how their expertise is transforming healthcare delivery in</w:t>
      </w:r>
      <w:r>
        <w:t xml:space="preserve"> </w:t>
      </w:r>
      <w:r>
        <w:rPr>
          <w:bCs/>
          <w:b/>
        </w:rPr>
        <w:t xml:space="preserve">Kazakhstan Almaty</w:t>
      </w:r>
      <w:r>
        <w:t xml:space="preserve"> </w:t>
      </w:r>
      <w:r>
        <w:t xml:space="preserve">and contributing to the broader goals of medical advancement.</w:t>
      </w:r>
    </w:p>
    <w:bookmarkStart w:id="20" w:name="the-convergence-of-disciplines"/>
    <w:p>
      <w:pPr>
        <w:pStyle w:val="Heading3"/>
      </w:pPr>
      <w:r>
        <w:t xml:space="preserve">The Convergence of Disciplines</w:t>
      </w:r>
    </w:p>
    <w:p>
      <w:pPr>
        <w:pStyle w:val="FirstParagraph"/>
      </w:pPr>
      <w:r>
        <w:t xml:space="preserve">To understand the impact, one must first define the profession. A Biomedical Engineer applies engineering principles and design concepts to medicine and biology to healthcare purposes, such as diagnostic or therapeutic modalities. Unlike traditional medical doctors who focus on patient care through clinical judgment, or general mechanical/electrical engineers who might build industrial machinery, the</w:t>
      </w:r>
      <w:r>
        <w:t xml:space="preserve"> </w:t>
      </w:r>
      <w:r>
        <w:rPr>
          <w:bCs/>
          <w:b/>
        </w:rPr>
        <w:t xml:space="preserve">Biomedical Engineer</w:t>
      </w:r>
      <w:r>
        <w:t xml:space="preserve"> </w:t>
      </w:r>
      <w:r>
        <w:t xml:space="preserve">operates in a unique hybrid space. They possess a deep understanding of human anatomy and physiology alongside rigorous training in mathematics, physics, and computer science.</w:t>
      </w:r>
    </w:p>
    <w:p>
      <w:pPr>
        <w:pStyle w:val="BodyText"/>
      </w:pPr>
      <w:r>
        <w:t xml:space="preserve">In the context of global healthcare trends, this interdisciplinary approach is crucial. Medical technology today is increasingly sophisticated, relying on complex software algorithms to interpret MRI scans or robotic arms to perform minimally invasive surgeries. The bridge between these technologies and their safe application in a hospital setting requires a professional who speaks both languages: the language of code and circuits, and the language of cells and tissues.</w:t>
      </w:r>
    </w:p>
    <w:bookmarkEnd w:id="20"/>
    <w:bookmarkStart w:id="21" w:name="the-healthcare-landscape-in-kazakhstan"/>
    <w:p>
      <w:pPr>
        <w:pStyle w:val="Heading3"/>
      </w:pPr>
      <w:r>
        <w:t xml:space="preserve">The Healthcare Landscape in Kazakhstan</w:t>
      </w:r>
    </w:p>
    <w:p>
      <w:pPr>
        <w:pStyle w:val="FirstParagraph"/>
      </w:pPr>
      <w:r>
        <w:t xml:space="preserve">Kazakhstan has been actively pursuing an agenda of modernization across its various sectors, with healthcare being a priority. As part of national initiatives to improve public health standards, there is a concerted effort to import advanced medical equipment and upgrade existing facilities. However, the acquisition of high-tech machinery is only half the battle; the maintenance, calibration, and integration of these systems present significant challenges.</w:t>
      </w:r>
    </w:p>
    <w:p>
      <w:pPr>
        <w:pStyle w:val="BodyText"/>
      </w:pPr>
      <w:r>
        <w:t xml:space="preserve">This is where</w:t>
      </w:r>
      <w:r>
        <w:t xml:space="preserve"> </w:t>
      </w:r>
      <w:r>
        <w:rPr>
          <w:bCs/>
          <w:b/>
        </w:rPr>
        <w:t xml:space="preserve">Kazakhstan Almaty</w:t>
      </w:r>
      <w:r>
        <w:t xml:space="preserve"> </w:t>
      </w:r>
      <w:r>
        <w:t xml:space="preserve">becomes a focal point for innovation. As the largest city in Kazakhstan and its commercial capital, Almaty hosts some of the country’s most advanced medical centers. These facilities are increasingly adopting international standards of care, which necessitates equipment that rivals those found in Western Europe or North America. Consequently, there is a growing demand for professionals who can manage this technology effectively.</w:t>
      </w:r>
    </w:p>
    <w:bookmarkEnd w:id="21"/>
    <w:bookmarkStart w:id="22" w:name="Xccb5f86ed49cbf241e2a20ccef0b8e1200f86cd"/>
    <w:p>
      <w:pPr>
        <w:pStyle w:val="Heading3"/>
      </w:pPr>
      <w:r>
        <w:t xml:space="preserve">The Specific Demand for Biomedical Engineers in Almaty</w:t>
      </w:r>
    </w:p>
    <w:p>
      <w:pPr>
        <w:pStyle w:val="FirstParagraph"/>
      </w:pPr>
      <w:r>
        <w:t xml:space="preserve">In the bustling medical hubs of</w:t>
      </w:r>
      <w:r>
        <w:t xml:space="preserve"> </w:t>
      </w:r>
      <w:r>
        <w:rPr>
          <w:bCs/>
          <w:b/>
        </w:rPr>
        <w:t xml:space="preserve">Kazakhstan Almaty</w:t>
      </w:r>
      <w:r>
        <w:t xml:space="preserve">, the role of the Biomedical Engineer is expanding beyond simple repair and maintenance. The city’s healthcare sector is witnessing a transition from reactive maintenance—fixing equipment after it breaks—to predictive and preventive management. Biomedical Engineers are essential in implementing these strategies, ensuring that critical devices such as ventilators, dialysis machines, and diagnostic imaging systems operate at peak efficiency.</w:t>
      </w:r>
    </w:p>
    <w:p>
      <w:pPr>
        <w:pStyle w:val="BodyText"/>
      </w:pPr>
      <w:r>
        <w:t xml:space="preserve">Furthermore, the localization of medical technology assembly represents a burgeoning field for</w:t>
      </w:r>
      <w:r>
        <w:t xml:space="preserve"> </w:t>
      </w:r>
      <w:r>
        <w:rPr>
          <w:bCs/>
          <w:b/>
        </w:rPr>
        <w:t xml:space="preserve">Biomedical Engineer</w:t>
      </w:r>
      <w:r>
        <w:t xml:space="preserve">s in this region. While many components are still imported, there is a strategic push within Kazakhstan to develop local capabilities in assembling and servicing medical devices. This shift not only reduces dependency on foreign suppliers but also creates high-skilled jobs within the country. Engineers in</w:t>
      </w:r>
      <w:r>
        <w:t xml:space="preserve"> </w:t>
      </w:r>
      <w:r>
        <w:rPr>
          <w:bCs/>
          <w:b/>
        </w:rPr>
        <w:t xml:space="preserve">Kazakhstan Almaty</w:t>
      </w:r>
      <w:r>
        <w:t xml:space="preserve"> </w:t>
      </w:r>
      <w:r>
        <w:t xml:space="preserve">are increasingly involved in customizing international technology to suit the specific needs of Central Asian patients, accounting for genetic diversity and local environmental factors.</w:t>
      </w:r>
    </w:p>
    <w:bookmarkEnd w:id="22"/>
    <w:bookmarkStart w:id="23" w:name="education-and-workforce-development"/>
    <w:p>
      <w:pPr>
        <w:pStyle w:val="Heading3"/>
      </w:pPr>
      <w:r>
        <w:t xml:space="preserve">Education and Workforce Development</w:t>
      </w:r>
    </w:p>
    <w:p>
      <w:pPr>
        <w:pStyle w:val="FirstParagraph"/>
      </w:pPr>
      <w:r>
        <w:t xml:space="preserve">The growth of this profession is closely tied to educational developments. Institutions in Almaty are beginning to recognize the need for specialized curricula that blend engineering with medical sciences. The presence of reputable universities in the city allows for a pipeline of talent that understands both the theoretical underpinnings of biomedical technology and the practical realities working within</w:t>
      </w:r>
      <w:r>
        <w:t xml:space="preserve"> </w:t>
      </w:r>
      <w:r>
        <w:rPr>
          <w:bCs/>
          <w:b/>
        </w:rPr>
        <w:t xml:space="preserve">Kazakhstan Almaty</w:t>
      </w:r>
      <w:r>
        <w:t xml:space="preserve">’s healthcare system.</w:t>
      </w:r>
    </w:p>
    <w:p>
      <w:pPr>
        <w:pStyle w:val="BodyText"/>
      </w:pPr>
      <w:r>
        <w:t xml:space="preserve">This educational foundation is vital because it fosters innovation. Biomedical Engineers are not just technicians; they are innovators. They identify gaps in current medical solutions and design prototypes to address them. For instance, developing low-cost diagnostic tools suitable for remote regions of Kazakhstan is an area where engineers from Almaty can make significant contributions to national health equity.</w:t>
      </w:r>
    </w:p>
    <w:bookmarkEnd w:id="23"/>
    <w:bookmarkStart w:id="24" w:name="challenges-and-future-prospects"/>
    <w:p>
      <w:pPr>
        <w:pStyle w:val="Heading3"/>
      </w:pPr>
      <w:r>
        <w:t xml:space="preserve">Challenges and Future Prospects</w:t>
      </w:r>
    </w:p>
    <w:p>
      <w:pPr>
        <w:pStyle w:val="FirstParagraph"/>
      </w:pPr>
      <w:r>
        <w:t xml:space="preserve">Despite the progress, challenges remain. There is often a gap between academic knowledge and industry requirements, requiring continuous professional development for Biomedical Engineers. Additionally, public awareness regarding the specific value of these engineers is still growing. Patients and even some healthcare administrators may not fully appreciate the critical role these professionals play in ensuring patient safety.</w:t>
      </w:r>
    </w:p>
    <w:p>
      <w:pPr>
        <w:pStyle w:val="BodyText"/>
      </w:pPr>
      <w:r>
        <w:t xml:space="preserve">However, the future looks promising. With digital health trends such as telemedicine and AI-driven diagnostics on the rise,</w:t>
      </w:r>
      <w:r>
        <w:t xml:space="preserve"> </w:t>
      </w:r>
      <w:r>
        <w:rPr>
          <w:bCs/>
          <w:b/>
        </w:rPr>
        <w:t xml:space="preserve">Kazakhstan Almaty</w:t>
      </w:r>
      <w:r>
        <w:t xml:space="preserve"> </w:t>
      </w:r>
      <w:r>
        <w:t xml:space="preserve">is well-positioned to become a regional leader in tech-integrated healthcare. The Biomedical Engineer will be at the forefront of this transformation, ensuring that data systems are secure, devices are interoperable, and technology serves as an enabler rather than a barrier to care.</w:t>
      </w:r>
    </w:p>
    <w:bookmarkEnd w:id="24"/>
    <w:bookmarkStart w:id="25" w:name="conclusion"/>
    <w:p>
      <w:pPr>
        <w:pStyle w:val="Heading3"/>
      </w:pPr>
      <w:r>
        <w:t xml:space="preserve">Conclusion</w:t>
      </w:r>
    </w:p>
    <w:p>
      <w:pPr>
        <w:pStyle w:val="FirstParagraph"/>
      </w:pPr>
      <w:r>
        <w:t xml:space="preserve">In conclusion, the</w:t>
      </w:r>
      <w:r>
        <w:t xml:space="preserve"> </w:t>
      </w:r>
      <w:r>
        <w:rPr>
          <w:bCs/>
          <w:b/>
        </w:rPr>
        <w:t xml:space="preserve">Biomedical Engineer</w:t>
      </w:r>
      <w:r>
        <w:t xml:space="preserve"> </w:t>
      </w:r>
      <w:r>
        <w:t xml:space="preserve">stands as a pillar of modern healthcare infrastructure. Their unique skill set allows them to navigate the complex relationship between human health and technological capability. In the dynamic environment of</w:t>
      </w:r>
      <w:r>
        <w:t xml:space="preserve"> </w:t>
      </w:r>
      <w:r>
        <w:rPr>
          <w:bCs/>
          <w:b/>
        </w:rPr>
        <w:t xml:space="preserve">Kazakhstan Almaty</w:t>
      </w:r>
      <w:r>
        <w:t xml:space="preserve">, their contributions are increasingly visible, driving improvements in equipment reliability, promoting local innovation, and ultimately enhancing patient outcomes. As Kazakhstan continues its journey toward healthcare modernization, investing in this profession is not merely an economic decision but a moral imperative for public health.</w:t>
      </w:r>
    </w:p>
    <w:p>
      <w:pPr>
        <w:pStyle w:val="BodyText"/>
      </w:pPr>
      <w:r>
        <w:t xml:space="preserve">The synergy between engineering prowess and medical necessity defines the 21st century of healthcare. For</w:t>
      </w:r>
      <w:r>
        <w:t xml:space="preserve"> </w:t>
      </w:r>
      <w:r>
        <w:rPr>
          <w:bCs/>
          <w:b/>
        </w:rPr>
        <w:t xml:space="preserve">Kazakhstan Almaty</w:t>
      </w:r>
      <w:r>
        <w:t xml:space="preserve">, embracing and expanding the role of the Biomedical Engineer is a strategic step toward ensuring that its citizens have access to world-class medical technology, managed by local expertise that understands both global standards and local needs. The story of this profession in Almaty is still being written, but it promises to be one of innovation, resilience, and improved quality of life for the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Biomedical Engineer in Kazakhstan Almaty</dc:title>
  <dc:creator/>
  <dc:language>en</dc:language>
  <cp:keywords/>
  <dcterms:created xsi:type="dcterms:W3CDTF">2026-07-29T06:38:13Z</dcterms:created>
  <dcterms:modified xsi:type="dcterms:W3CDTF">2026-07-29T06:38:13Z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