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Nigeria</w:t>
      </w:r>
      <w:r>
        <w:t xml:space="preserve"> </w:t>
      </w:r>
      <w:r>
        <w:t xml:space="preserve">Lagos</w:t>
      </w:r>
    </w:p>
    <w:bookmarkStart w:id="20" w:name="bridging-technology-and-healthcare"/>
    <w:p>
      <w:pPr>
        <w:pStyle w:val="Heading1"/>
      </w:pPr>
      <w:r>
        <w:t xml:space="preserve">Bridging Technology and Healthcare</w:t>
      </w:r>
    </w:p>
    <w:p>
      <w:pPr>
        <w:pStyle w:val="FirstParagraph"/>
      </w:pPr>
      <w:r>
        <w:rPr>
          <w:iCs/>
          <w:i/>
        </w:rPr>
        <w:t xml:space="preserve">An Essay on the Critical Role of the Biomedical Engineer in Nigeria Lagos</w:t>
      </w:r>
    </w:p>
    <w:bookmarkEnd w:id="20"/>
    <w:p>
      <w:pPr>
        <w:pStyle w:val="BodyText"/>
      </w:pPr>
      <w:r>
        <w:t xml:space="preserve">In the bustling metropolis of Nigeria Lagos, where modernity often intersects with traditional challenges, one profession stands as a silent guardian of public health and technological advancement: the Biomedical Engineer. As one of Africa's most populous cities and its economic hub,</w:t>
      </w:r>
      <w:r>
        <w:t xml:space="preserve"> </w:t>
      </w:r>
      <w:r>
        <w:rPr>
          <w:bCs/>
          <w:b/>
        </w:rPr>
        <w:t xml:space="preserve">Nigeria Lagos</w:t>
      </w:r>
      <w:r>
        <w:t xml:space="preserve"> </w:t>
      </w:r>
      <w:r>
        <w:t xml:space="preserve">presents a unique landscape for medical innovation. The demand for healthcare is immense, yet the infrastructure frequently struggles to keep pace with rapid urbanization and population growth. In this context, the</w:t>
      </w:r>
      <w:r>
        <w:t xml:space="preserve"> </w:t>
      </w:r>
      <w:r>
        <w:rPr>
          <w:bCs/>
          <w:b/>
        </w:rPr>
        <w:t xml:space="preserve">Biomedical Engineer</w:t>
      </w:r>
      <w:r>
        <w:t xml:space="preserve"> </w:t>
      </w:r>
      <w:r>
        <w:t xml:space="preserve">emerges not merely as a technician but as an essential architect of healthcare reliability, safety, and efficiency.</w:t>
      </w:r>
    </w:p>
    <w:bookmarkStart w:id="21" w:name="X90badd008d1d4dea34eeacc72b18616b52864ff"/>
    <w:p>
      <w:pPr>
        <w:pStyle w:val="Heading2"/>
      </w:pPr>
      <w:r>
        <w:t xml:space="preserve">The Unique Healthcare Landscape of Nigeria Lagos</w:t>
      </w:r>
    </w:p>
    <w:p>
      <w:pPr>
        <w:pStyle w:val="FirstParagraph"/>
      </w:pPr>
      <w:r>
        <w:t xml:space="preserve">To understand the necessity of biomedical engineering in</w:t>
      </w:r>
      <w:r>
        <w:t xml:space="preserve"> </w:t>
      </w:r>
      <w:r>
        <w:rPr>
          <w:bCs/>
          <w:b/>
        </w:rPr>
        <w:t xml:space="preserve">Nigeria Lagos</w:t>
      </w:r>
      <w:r>
        <w:t xml:space="preserve">, one must first appreciate the complexities of its healthcare ecosystem. The city is home to a diverse mix of patients ranging from those seeking premium care in private institutions like the Lagoon Hospitals or Reddington Hospital, to those relying on public facilities such as Lagos State University Teaching Hospital (LASUTH). Across this spectrum, medical equipment serves as the primary interface between diagnosis and treatment. However, the reality on the ground is often marked by power instability, environmental factors such as high humidity and heat that degrade sensitive electronics, and a shortage of skilled personnel to maintain these machines.</w:t>
      </w:r>
    </w:p>
    <w:p>
      <w:pPr>
        <w:pStyle w:val="BodyText"/>
      </w:pPr>
      <w:r>
        <w:t xml:space="preserve">In many private hospitals across</w:t>
      </w:r>
      <w:r>
        <w:t xml:space="preserve"> </w:t>
      </w:r>
      <w:r>
        <w:rPr>
          <w:bCs/>
          <w:b/>
        </w:rPr>
        <w:t xml:space="preserve">Nigeria Lagos</w:t>
      </w:r>
      <w:r>
        <w:t xml:space="preserve">, equipment imports are frequent due to rapid technological advancements. Yet, without proper maintenance protocols, these expensive tools—ranging from MRI scanners and CT machines to ventilators and dialysis units—can become obsolete waste within months of installation. This is where the role of the</w:t>
      </w:r>
      <w:r>
        <w:t xml:space="preserve"> </w:t>
      </w:r>
      <w:r>
        <w:rPr>
          <w:bCs/>
          <w:b/>
        </w:rPr>
        <w:t xml:space="preserve">Biomedical Engineer</w:t>
      </w:r>
      <w:r>
        <w:t xml:space="preserve"> </w:t>
      </w:r>
      <w:r>
        <w:t xml:space="preserve">becomes indispensable. They act as the bridge between clinical needs and technical solutions, ensuring that life-saving devices remain operational.</w:t>
      </w:r>
    </w:p>
    <w:bookmarkEnd w:id="21"/>
    <w:bookmarkStart w:id="22" w:name="maintenance-as-a-lifeline"/>
    <w:p>
      <w:pPr>
        <w:pStyle w:val="Heading2"/>
      </w:pPr>
      <w:r>
        <w:t xml:space="preserve">Maintenance as a Lifeline</w:t>
      </w:r>
    </w:p>
    <w:p>
      <w:pPr>
        <w:pStyle w:val="FirstParagraph"/>
      </w:pPr>
      <w:r>
        <w:t xml:space="preserve">The core responsibility of a</w:t>
      </w:r>
      <w:r>
        <w:t xml:space="preserve"> </w:t>
      </w:r>
      <w:r>
        <w:rPr>
          <w:bCs/>
          <w:b/>
        </w:rPr>
        <w:t xml:space="preserve">Biomedical Engineer</w:t>
      </w:r>
      <w:r>
        <w:rPr>
          <w:iCs/>
          <w:i/>
        </w:rPr>
        <w:t xml:space="preserve">nigeria lagos"&gt;nigeria lagos"&gt;nigeria lagos"&gt; in</w:t>
      </w:r>
      <w:r>
        <w:rPr>
          <w:iCs/>
          <w:i/>
        </w:rPr>
        <w:t xml:space="preserve"> </w:t>
      </w:r>
      <w:r>
        <w:rPr>
          <w:bCs/>
          <w:b/>
          <w:iCs/>
          <w:i/>
        </w:rPr>
        <w:t xml:space="preserve">Nigeria Lagos</w:t>
      </w:r>
      <w:r>
        <w:t xml:space="preserve">&gt; is preventive and corrective maintenance. Unlike simple mechanical repairs, biomedical engineering requires a specialized understanding of both biology and electronics. These engineers troubleshoot complex systems, calibrate sensors for accuracy, and ensure that radiation safety standards are met in radiology departments. In a city like</w:t>
      </w:r>
      <w:r>
        <w:t xml:space="preserve"> </w:t>
      </w:r>
      <w:r>
        <w:rPr>
          <w:bCs/>
          <w:b/>
        </w:rPr>
        <w:t xml:space="preserve">Nigeria Lagos</w:t>
      </w:r>
      <w:r>
        <w:t xml:space="preserve">, where downtime can mean the difference between life and death, the ability to quickly diagnose and repair equipment is crucial.</w:t>
      </w:r>
    </w:p>
    <w:p>
      <w:pPr>
        <w:pStyle w:val="BodyText"/>
      </w:pPr>
      <w:r>
        <w:t xml:space="preserve">Consider the scenario of an emergency room in Ikeja or Lekki during a power surge—a common occurrence due to grid instability. A</w:t>
      </w:r>
      <w:r>
        <w:t xml:space="preserve"> </w:t>
      </w:r>
      <w:r>
        <w:rPr>
          <w:bCs/>
          <w:b/>
        </w:rPr>
        <w:t xml:space="preserve">Biomedical Engineer</w:t>
      </w:r>
      <w:r>
        <w:t xml:space="preserve">&gt; must possess the knowledge not only to fix the damaged circuitry but also to implement robust power protection systems, such as stabilizers and inverters, tailored for medical environments. Their work ensures that critical care units remain functional even when the broader electrical grid fails. This technical resilience is a cornerstone of effective healthcare delivery in</w:t>
      </w:r>
      <w:r>
        <w:t xml:space="preserve"> </w:t>
      </w:r>
      <w:r>
        <w:rPr>
          <w:bCs/>
          <w:b/>
        </w:rPr>
        <w:t xml:space="preserve">Nigeria Lagos</w:t>
      </w:r>
      <w:r>
        <w:t xml:space="preserve">.</w:t>
      </w:r>
    </w:p>
    <w:bookmarkEnd w:id="22"/>
    <w:bookmarkStart w:id="23" w:name="X1e9311bf62a98d878286e85ce65a3eb3de8329f"/>
    <w:p>
      <w:pPr>
        <w:pStyle w:val="Heading2"/>
      </w:pPr>
      <w:r>
        <w:t xml:space="preserve">Quality Assurance and Regulatory Compliance</w:t>
      </w:r>
    </w:p>
    <w:p>
      <w:pPr>
        <w:pStyle w:val="FirstParagraph"/>
      </w:pPr>
      <w:r>
        <w:t xml:space="preserve">Beyond repair,</w:t>
      </w:r>
      <w:r>
        <w:t xml:space="preserve"> </w:t>
      </w:r>
      <w:r>
        <w:rPr>
          <w:bCs/>
          <w:b/>
        </w:rPr>
        <w:t xml:space="preserve">Biomedical Engineers</w:t>
      </w:r>
      <w:r>
        <w:t xml:space="preserve">&gt; play a vital role in quality assurance and regulatory compliance. In</w:t>
      </w:r>
      <w:r>
        <w:t xml:space="preserve"> </w:t>
      </w:r>
      <w:r>
        <w:rPr>
          <w:bCs/>
          <w:b/>
        </w:rPr>
        <w:t xml:space="preserve">Nigeria Lagos</w:t>
      </w:r>
      <w:r>
        <w:t xml:space="preserve">, the National Agency for Food and Drug Administration and Control (NAFDAC) has tightened regulations on medical devices. Engineers are tasked with verifying that imported equipment meets international safety standards before they are deployed in hospitals. They conduct rigorous performance evaluations to ensure that ultrasound machines produce accurate images, defibrillators deliver precise energy levels, and infusion pumps dispense medication at correct rates.</w:t>
      </w:r>
    </w:p>
    <w:p>
      <w:pPr>
        <w:pStyle w:val="BodyText"/>
      </w:pPr>
      <w:r>
        <w:t xml:space="preserve">This role extends into the realm of data integrity and digital health. As</w:t>
      </w:r>
      <w:r>
        <w:t xml:space="preserve"> </w:t>
      </w:r>
      <w:r>
        <w:rPr>
          <w:bCs/>
          <w:b/>
        </w:rPr>
        <w:t xml:space="preserve">Nigeria Lagos</w:t>
      </w:r>
      <w:r>
        <w:t xml:space="preserve">&gt; moves towards telemedicine and electronic health records (EHR),</w:t>
      </w:r>
      <w:r>
        <w:t xml:space="preserve"> </w:t>
      </w:r>
      <w:r>
        <w:rPr>
          <w:bCs/>
          <w:b/>
        </w:rPr>
        <w:t xml:space="preserve">Biomedical Engineers</w:t>
      </w:r>
      <w:r>
        <w:t xml:space="preserve">&gt; are increasingly involved in integrating hardware with software systems. They ensure that medical devices communicate seamlessly with hospital information systems, allowing for better patient tracking and management. In a city of over 15 million people, the efficiency gained through these technological integrations can significantly reduce wait times and improve patient outcomes.</w:t>
      </w:r>
    </w:p>
    <w:bookmarkEnd w:id="23"/>
    <w:bookmarkStart w:id="24" w:name="economic-impact-and-local-innovation"/>
    <w:p>
      <w:pPr>
        <w:pStyle w:val="Heading2"/>
      </w:pPr>
      <w:r>
        <w:t xml:space="preserve">Economic Impact and Local Innovation</w:t>
      </w:r>
    </w:p>
    <w:p>
      <w:pPr>
        <w:pStyle w:val="FirstParagraph"/>
      </w:pPr>
      <w:r>
        <w:t xml:space="preserve">The economic implications of biomedical engineering in</w:t>
      </w:r>
      <w:r>
        <w:t xml:space="preserve"> </w:t>
      </w:r>
      <w:r>
        <w:rPr>
          <w:bCs/>
          <w:b/>
        </w:rPr>
        <w:t xml:space="preserve">Nigeria Lagos</w:t>
      </w:r>
      <w:r>
        <w:t xml:space="preserve">&gt; are profound. By extending the lifespan of expensive medical equipment through skilled maintenance, hospitals can allocate resources more effectively, potentially reducing healthcare costs for patients. Furthermore, there is a growing movement towards local innovation and fabrication.</w:t>
      </w:r>
      <w:r>
        <w:t xml:space="preserve"> </w:t>
      </w:r>
      <w:r>
        <w:rPr>
          <w:bCs/>
          <w:b/>
        </w:rPr>
        <w:t xml:space="preserve">Biomedical Engineers</w:t>
      </w:r>
      <w:r>
        <w:t xml:space="preserve">&gt; in Lagos are increasingly engaging with startups and research institutions to develop low-cost solutions tailored to the local context. For instance, designing portable diagnostic devices that require less power or are easier to repair locally can revolutionize healthcare access in underserved areas of</w:t>
      </w:r>
      <w:r>
        <w:t xml:space="preserve"> </w:t>
      </w:r>
      <w:r>
        <w:rPr>
          <w:bCs/>
          <w:b/>
        </w:rPr>
        <w:t xml:space="preserve">Nigeria Lagos</w:t>
      </w:r>
      <w:r>
        <w:t xml:space="preserve">.</w:t>
      </w:r>
    </w:p>
    <w:p>
      <w:pPr>
        <w:pStyle w:val="BodyText"/>
      </w:pPr>
      <w:r>
        <w:t xml:space="preserve">This push for local innovation fosters a culture of self-reliance. Instead of depending entirely on foreign manufacturers who may have long lead times for spare parts,</w:t>
      </w:r>
      <w:r>
        <w:t xml:space="preserve"> </w:t>
      </w:r>
      <w:r>
        <w:rPr>
          <w:bCs/>
          <w:b/>
        </w:rPr>
        <w:t xml:space="preserve">Biomedical Engineers</w:t>
      </w:r>
      <w:r>
        <w:t xml:space="preserve">&gt; empower the local ecosystem to create sustainable solutions. This not only creates jobs but also enhances the technical capacity of the nation's workforce, positioning</w:t>
      </w:r>
      <w:r>
        <w:t xml:space="preserve"> </w:t>
      </w:r>
      <w:r>
        <w:rPr>
          <w:bCs/>
          <w:b/>
        </w:rPr>
        <w:t xml:space="preserve">Nigeria Lagos</w:t>
      </w:r>
      <w:r>
        <w:t xml:space="preserve">&gt; as a center for biomedical innovation in West Africa.</w:t>
      </w:r>
    </w:p>
    <w:bookmarkEnd w:id="24"/>
    <w:bookmarkStart w:id="25" w:name="challenges-and-future-prospects"/>
    <w:p>
      <w:pPr>
        <w:pStyle w:val="Heading2"/>
      </w:pPr>
      <w:r>
        <w:t xml:space="preserve">Challenges and Future Prospects</w:t>
      </w:r>
    </w:p>
    <w:p>
      <w:pPr>
        <w:pStyle w:val="FirstParagraph"/>
      </w:pPr>
      <w:r>
        <w:t xml:space="preserve">Despite their importance,</w:t>
      </w:r>
      <w:r>
        <w:t xml:space="preserve"> </w:t>
      </w:r>
      <w:r>
        <w:rPr>
          <w:bCs/>
          <w:b/>
        </w:rPr>
        <w:t xml:space="preserve">Biomedical Engineers</w:t>
      </w:r>
      <w:r>
        <w:t xml:space="preserve">&gt; in</w:t>
      </w:r>
      <w:r>
        <w:t xml:space="preserve"> </w:t>
      </w:r>
      <w:r>
        <w:rPr>
          <w:bCs/>
          <w:b/>
        </w:rPr>
        <w:t xml:space="preserve">Nigeria Lagos</w:t>
      </w:r>
      <w:r>
        <w:t xml:space="preserve">&gt; face significant challenges. These include inadequate funding for maintenance departments, a lack of standardized training programs, and sometimes limited recognition by hospital administration as strategic partners rather than just support staff. There is also the challenge of keeping pace with rapidly evolving technology while dealing with infrastructural deficits.</w:t>
      </w:r>
    </w:p>
    <w:p>
      <w:pPr>
        <w:pStyle w:val="BodyText"/>
      </w:pPr>
      <w:r>
        <w:t xml:space="preserve">However, the future looks promising. With increasing awareness among healthcare providers in</w:t>
      </w:r>
      <w:r>
        <w:t xml:space="preserve"> </w:t>
      </w:r>
      <w:r>
        <w:rPr>
          <w:bCs/>
          <w:b/>
        </w:rPr>
        <w:t xml:space="preserve">Nigeria Lagos</w:t>
      </w:r>
      <w:r>
        <w:t xml:space="preserve">&gt; about the value of proper equipment management, there is a growing demand for qualified professionals. Professional bodies and academic institutions are working to standardize curricula and promote continuous professional development for engineers. As the healthcare sector in</w:t>
      </w:r>
      <w:r>
        <w:t xml:space="preserve"> </w:t>
      </w:r>
      <w:r>
        <w:rPr>
          <w:bCs/>
          <w:b/>
        </w:rPr>
        <w:t xml:space="preserve">Nigeria Lagos</w:t>
      </w:r>
      <w:r>
        <w:t xml:space="preserve">&gt; continues to expand and modernize, the role of the</w:t>
      </w:r>
      <w:r>
        <w:t xml:space="preserve"> </w:t>
      </w:r>
      <w:r>
        <w:rPr>
          <w:bCs/>
          <w:b/>
        </w:rPr>
        <w:t xml:space="preserve">Biomedical Engineer</w:t>
      </w:r>
      <w:r>
        <w:t xml:space="preserve">&gt; will only become more central.</w:t>
      </w:r>
    </w:p>
    <w:bookmarkEnd w:id="25"/>
    <w:bookmarkStart w:id="26" w:name="X63d528fef05ae78173af0af53165d9bd5bf3568"/>
    <w:p>
      <w:pPr>
        <w:pStyle w:val="Heading2"/>
      </w:pPr>
      <w:r>
        <w:t xml:space="preserve">Conclusion: A Call for Recognition and Investment</w:t>
      </w:r>
    </w:p>
    <w:p>
      <w:pPr>
        <w:pStyle w:val="FirstParagraph"/>
      </w:pPr>
      <w:r>
        <w:t xml:space="preserve">In conclusion, the</w:t>
      </w:r>
      <w:r>
        <w:t xml:space="preserve"> </w:t>
      </w:r>
      <w:r>
        <w:rPr>
          <w:bCs/>
          <w:b/>
        </w:rPr>
        <w:t xml:space="preserve">Biomedical Engineer</w:t>
      </w:r>
      <w:r>
        <w:t xml:space="preserve">&gt; is a vital component of healthcare infrastructure in</w:t>
      </w:r>
      <w:r>
        <w:t xml:space="preserve"> </w:t>
      </w:r>
      <w:r>
        <w:rPr>
          <w:bCs/>
          <w:b/>
        </w:rPr>
        <w:t xml:space="preserve">Nigeria Lagos</w:t>
      </w:r>
      <w:r>
        <w:t xml:space="preserve">&gt;. They are the unsung heroes who ensure that technology serves humanity effectively. From maintaining MRI machines in high-end clinics to troubleshooting glucose monitors in public health centers, their work impacts every patient who walks through a hospital door.</w:t>
      </w:r>
    </w:p>
    <w:p>
      <w:pPr>
        <w:pStyle w:val="BodyText"/>
      </w:pPr>
      <w:r>
        <w:t xml:space="preserve">To fully realize the potential of healthcare delivery in</w:t>
      </w:r>
      <w:r>
        <w:t xml:space="preserve"> </w:t>
      </w:r>
      <w:r>
        <w:rPr>
          <w:bCs/>
          <w:b/>
        </w:rPr>
        <w:t xml:space="preserve">Nigeria Lagos</w:t>
      </w:r>
      <w:r>
        <w:t xml:space="preserve">&gt;, stakeholders—including government policymakers, hospital administrators, and private investors—must recognize and invest in this profession. This investment should include better funding for maintenance budgets, access to advanced training tools, and policies that support local biomedical innovation. By empowering</w:t>
      </w:r>
      <w:r>
        <w:t xml:space="preserve"> </w:t>
      </w:r>
      <w:r>
        <w:rPr>
          <w:bCs/>
          <w:b/>
        </w:rPr>
        <w:t xml:space="preserve">Biomedical Engineers</w:t>
      </w:r>
      <w:r>
        <w:t xml:space="preserve">&gt;, we not only protect our medical equipment but also safeguard the lives of millions in one of Africa's most dynamic cities. The synergy between engineering expertise and healthcare delivery in</w:t>
      </w:r>
      <w:r>
        <w:t xml:space="preserve"> </w:t>
      </w:r>
      <w:r>
        <w:rPr>
          <w:bCs/>
          <w:b/>
        </w:rPr>
        <w:t xml:space="preserve">Nigeria Lagos</w:t>
      </w:r>
      <w:r>
        <w:t xml:space="preserve">&gt; is not just a technical necessity; it is a moral imperative for public health.</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Biomedical Engineer in Nigeria Lagos</dc:title>
  <dc:creator/>
  <dc:language>en</dc:language>
  <cp:keywords/>
  <dcterms:created xsi:type="dcterms:W3CDTF">2026-07-29T07:58:48Z</dcterms:created>
  <dcterms:modified xsi:type="dcterms:W3CDTF">2026-07-29T07:58:48Z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