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Peru</w:t>
      </w:r>
      <w:r>
        <w:t xml:space="preserve"> </w:t>
      </w:r>
      <w:r>
        <w:t xml:space="preserve">Lima</w:t>
      </w:r>
    </w:p>
    <w:bookmarkStart w:id="26" w:name="Xd26f9b7e6b13a041dec15117d0fcab45c60f8de"/>
    <w:p>
      <w:pPr>
        <w:pStyle w:val="Heading1"/>
      </w:pPr>
      <w:r>
        <w:t xml:space="preserve">Bridging Technology and Health: The Essential Contribution of the Biomedical Engineer in Peru Lima</w:t>
      </w:r>
    </w:p>
    <w:p>
      <w:pPr>
        <w:pStyle w:val="FirstParagraph"/>
      </w:pPr>
      <w:r>
        <w:t xml:space="preserve">In the rapidly evolving landscape of modern healthcare, the convergence of engineering principles with medical science has given rise to one of the most critical professions in contemporary society: biomedical engineering. As a discipline that sits at the intersection of biology, medicine, and engineering, this field addresses fundamental challenges faced by patients and healthcare providers alike. Nowhere is this interdisciplinary synergy more urgent or impactful than in</w:t>
      </w:r>
      <w:r>
        <w:t xml:space="preserve"> </w:t>
      </w:r>
      <w:r>
        <w:t xml:space="preserve">Peru Lima</w:t>
      </w:r>
      <w:r>
        <w:t xml:space="preserve">, a bustling metropolitan hub where the demand for advanced medical infrastructure is growing alongside an expanding population. For students and professionals considering their career paths, understanding the role of the</w:t>
      </w:r>
      <w:r>
        <w:t xml:space="preserve"> </w:t>
      </w:r>
      <w:r>
        <w:t xml:space="preserve">Biomedical Engineer</w:t>
      </w:r>
      <w:r>
        <w:t xml:space="preserve"> </w:t>
      </w:r>
      <w:r>
        <w:t xml:space="preserve">in this specific context is not merely an academic exercise; it is a recognition of a vital necessity that drives public health innovation.</w:t>
      </w:r>
    </w:p>
    <w:bookmarkStart w:id="20" w:name="X39bb33707b95aefaa487b35c28d19ae22b9fdfd"/>
    <w:p>
      <w:pPr>
        <w:pStyle w:val="Heading2"/>
      </w:pPr>
      <w:r>
        <w:t xml:space="preserve">The Definition and Scope of Biomedical Engineering</w:t>
      </w:r>
    </w:p>
    <w:p>
      <w:pPr>
        <w:pStyle w:val="FirstParagraph"/>
      </w:pPr>
      <w:r>
        <w:t xml:space="preserve">To appreciate the significance of this profession, one must first define what a</w:t>
      </w:r>
      <w:r>
        <w:t xml:space="preserve"> </w:t>
      </w:r>
      <w:r>
        <w:t xml:space="preserve">Biomedical Engineer</w:t>
      </w:r>
      <w:r>
        <w:t xml:space="preserve"> </w:t>
      </w:r>
      <w:r>
        <w:t xml:space="preserve">actually does. Unlike traditional engineers who focus primarily on mechanical, civil, or electronic systems for industrial or consumer use, biomedical engineers apply engineering technology to biological and medical systems. Their work is diverse and multifaceted. They design and develop artificial organs, prosthetics, diagnostic machines such as MRI and CT scanners therapeutic equipment like dialysis machines that remove waste products from the blood when kidneys fail to function properly.</w:t>
      </w:r>
    </w:p>
    <w:p>
      <w:pPr>
        <w:pStyle w:val="BodyText"/>
      </w:pPr>
      <w:r>
        <w:t xml:space="preserve">Furthermore, biomedical engineers are involved in the analysis of biological information. This includes processing signals from electrocardiograms (ECGs) or electromyograms (EMGs) to help doctors diagnose conditions accurately. They also work on tissue engineering, creating scaffolds for growing new cells and organs, a field that holds the promise of revolutionizing transplant medicine. In essence, their goal is always the same: to improve patient care through technological innovation.</w:t>
      </w:r>
    </w:p>
    <w:bookmarkEnd w:id="20"/>
    <w:bookmarkStart w:id="21" w:name="the-unique-context-of-peru-lima"/>
    <w:p>
      <w:pPr>
        <w:pStyle w:val="Heading2"/>
      </w:pPr>
      <w:r>
        <w:t xml:space="preserve">The Unique Context of Peru Lima</w:t>
      </w:r>
    </w:p>
    <w:p>
      <w:pPr>
        <w:pStyle w:val="FirstParagraph"/>
      </w:pPr>
      <w:r>
        <w:t xml:space="preserve">When discussing the application of these skills in</w:t>
      </w:r>
      <w:r>
        <w:t xml:space="preserve"> </w:t>
      </w:r>
      <w:r>
        <w:t xml:space="preserve">Peru Lima</w:t>
      </w:r>
      <w:r>
        <w:t xml:space="preserve">, one must consider the unique socio-economic and geographical realities of the region.</w:t>
      </w:r>
      <w:r>
        <w:t xml:space="preserve"> </w:t>
      </w:r>
      <w:r>
        <w:t xml:space="preserve">Peru Lima</w:t>
      </w:r>
      <w:r>
        <w:t xml:space="preserve">, as the capital city, serves as the economic and political heart of Peru. It is home to a diverse population ranging from affluent districts in Miraflores and San Isidro to densely populated urban centers in Callao and other metropolitan zones. This diversity creates a healthcare landscape that is both advanced and under-resourced simultaneously.</w:t>
      </w:r>
    </w:p>
    <w:p>
      <w:pPr>
        <w:pStyle w:val="BodyText"/>
      </w:pPr>
      <w:r>
        <w:t xml:space="preserve">In</w:t>
      </w:r>
      <w:r>
        <w:t xml:space="preserve"> </w:t>
      </w:r>
      <w:r>
        <w:t xml:space="preserve">Peru Lima</w:t>
      </w:r>
      <w:r>
        <w:t xml:space="preserve">, public hospitals often suffer from budget constraints, leading to equipment shortages or the use of outdated technology. Conversely, private clinics tend to have state-of-the-art facilities but at a high cost. This dichotomy places immense pressure on healthcare systems to maximize efficiency and longevity of existing medical devices. Herein lies the crucial role of the</w:t>
      </w:r>
      <w:r>
        <w:t xml:space="preserve"> </w:t>
      </w:r>
      <w:r>
        <w:t xml:space="preserve">Biomedical Engineer</w:t>
      </w:r>
      <w:r>
        <w:t xml:space="preserve">. They are not just designers of new technology; they are also maintainers and optimizers of existing infrastructure. In a developing nation like Peru, the ability to repair, calibrate, and adapt expensive imported medical equipment becomes an act of economic justice, ensuring that limited resources provide maximum benefit to the population.</w:t>
      </w:r>
    </w:p>
    <w:bookmarkEnd w:id="21"/>
    <w:bookmarkStart w:id="22" w:name="Xca084c7167a2d0a91324711d3c91a501f6e4353"/>
    <w:p>
      <w:pPr>
        <w:pStyle w:val="Heading2"/>
      </w:pPr>
      <w:r>
        <w:t xml:space="preserve">Addressing Specific Healthcare Challenges in Peru Lima</w:t>
      </w:r>
    </w:p>
    <w:p>
      <w:pPr>
        <w:pStyle w:val="FirstParagraph"/>
      </w:pPr>
      <w:r>
        <w:t xml:space="preserve">The healthcare challenges in</w:t>
      </w:r>
      <w:r>
        <w:t xml:space="preserve"> </w:t>
      </w:r>
      <w:r>
        <w:t xml:space="preserve">Peru Lima</w:t>
      </w:r>
      <w:r>
        <w:t xml:space="preserve"> </w:t>
      </w:r>
      <w:r>
        <w:t xml:space="preserve">are distinct. Urbanization has led to a rise in non-communicable diseases such as diabetes, hypertension, and cardiovascular issues. Simultaneously, infectious diseases continue to pose risks due to varying sanitation levels across different districts. The response to these health crises requires robust diagnostic tools and continuous monitoring systems.</w:t>
      </w:r>
    </w:p>
    <w:p>
      <w:pPr>
        <w:pStyle w:val="BodyText"/>
      </w:pPr>
      <w:r>
        <w:t xml:space="preserve">A</w:t>
      </w:r>
      <w:r>
        <w:t xml:space="preserve"> </w:t>
      </w:r>
      <w:r>
        <w:t xml:space="preserve">Biomedical Engineer</w:t>
      </w:r>
      <w:r>
        <w:t xml:space="preserve"> </w:t>
      </w:r>
      <w:r>
        <w:t xml:space="preserve">working in this environment might focus on developing low-cost diagnostic devices tailored for remote or under-served areas within the Lima metropolitan area. For instance, creating portable ultrasound devices that can be used by community health workers in peripheral districts of</w:t>
      </w:r>
      <w:r>
        <w:t xml:space="preserve"> </w:t>
      </w:r>
      <w:r>
        <w:t xml:space="preserve">Peru Lima</w:t>
      </w:r>
      <w:r>
        <w:t xml:space="preserve"> </w:t>
      </w:r>
      <w:r>
        <w:t xml:space="preserve">can drastically improve early detection rates for conditions like preeclampsia in pregnant women or tuberculosis. By bridging the gap between high-tech engineering and practical clinical application, these professionals help democratize access to quality healthcare.</w:t>
      </w:r>
    </w:p>
    <w:bookmarkEnd w:id="22"/>
    <w:bookmarkStart w:id="23" w:name="X5dfecbd7bf51106faab429604289518de980c54"/>
    <w:p>
      <w:pPr>
        <w:pStyle w:val="Heading2"/>
      </w:pPr>
      <w:r>
        <w:t xml:space="preserve">Education and Professional Growth in Peru Lima</w:t>
      </w:r>
    </w:p>
    <w:p>
      <w:pPr>
        <w:pStyle w:val="FirstParagraph"/>
      </w:pPr>
      <w:r>
        <w:t xml:space="preserve">The academic landscape in</w:t>
      </w:r>
      <w:r>
        <w:t xml:space="preserve"> </w:t>
      </w:r>
      <w:r>
        <w:t xml:space="preserve">Peru Lima</w:t>
      </w:r>
      <w:r>
        <w:t xml:space="preserve"> </w:t>
      </w:r>
      <w:r>
        <w:t xml:space="preserve">has seen a surge in interest toward engineering disciplines. Several universities now offer specialized programs or concentrations in biomedical engineering, reflecting the growing recognition of its importance. However, there remains a gap between theoretical education and practical industry needs. This is where internship opportunities and professional collaboration become vital.</w:t>
      </w:r>
    </w:p>
    <w:p>
      <w:pPr>
        <w:pStyle w:val="BodyText"/>
      </w:pPr>
      <w:r>
        <w:t xml:space="preserve">Students aspiring to become</w:t>
      </w:r>
      <w:r>
        <w:t xml:space="preserve"> </w:t>
      </w:r>
      <w:r>
        <w:t xml:space="preserve">Biomedical Engineers</w:t>
      </w:r>
      <w:r>
        <w:t xml:space="preserve"> </w:t>
      </w:r>
      <w:r>
        <w:t xml:space="preserve">in</w:t>
      </w:r>
      <w:r>
        <w:t xml:space="preserve"> </w:t>
      </w:r>
      <w:r>
        <w:t xml:space="preserve">Peru Lima</w:t>
      </w:r>
      <w:r>
        <w:t xml:space="preserve"> </w:t>
      </w:r>
      <w:r>
        <w:t xml:space="preserve">are encouraged to seek hands-on experience in hospitals such as the EsSalud network or private institutions like the Instituto Nacional de Enfermedades Neoplásicas (INEN). These environments provide real-world contexts where engineering solutions must be robust, reliable, and cost-effective. Furthermore, professional associations in Peru are increasingly advocating for regulatory frameworks that recognize and certify biomedical engineers, ensuring they have a formal role in hospital administration and safety committees.</w:t>
      </w:r>
    </w:p>
    <w:bookmarkEnd w:id="23"/>
    <w:bookmarkStart w:id="24" w:name="the-future-outlook"/>
    <w:p>
      <w:pPr>
        <w:pStyle w:val="Heading2"/>
      </w:pPr>
      <w:r>
        <w:t xml:space="preserve">The Future Outlook</w:t>
      </w:r>
    </w:p>
    <w:p>
      <w:pPr>
        <w:pStyle w:val="FirstParagraph"/>
      </w:pPr>
      <w:r>
        <w:t xml:space="preserve">Looking ahead, the future of healthcare in</w:t>
      </w:r>
      <w:r>
        <w:t xml:space="preserve"> </w:t>
      </w:r>
      <w:r>
        <w:t xml:space="preserve">Peru Lima</w:t>
      </w:r>
      <w:r>
        <w:t xml:space="preserve"> </w:t>
      </w:r>
      <w:r>
        <w:t xml:space="preserve">will likely be defined by digital health integration. The rise of telemedicine, accelerated by recent global health events, requires sophisticated backend support—systems that manage data security, image transmission quality, and remote device control.</w:t>
      </w:r>
      <w:r>
        <w:t xml:space="preserve"> </w:t>
      </w:r>
      <w:r>
        <w:t xml:space="preserve">Biomedical Engineers</w:t>
      </w:r>
      <w:r>
        <w:t xml:space="preserve"> </w:t>
      </w:r>
      <w:r>
        <w:t xml:space="preserve">are ideally positioned to lead this transition. They possess the dual literacy in biology and code necessary to build systems that are not only technologically sound but also medically relevant.</w:t>
      </w:r>
    </w:p>
    <w:p>
      <w:pPr>
        <w:pStyle w:val="BodyText"/>
      </w:pPr>
      <w:r>
        <w:t xml:space="preserve">Moreover, as</w:t>
      </w:r>
      <w:r>
        <w:t xml:space="preserve"> </w:t>
      </w:r>
      <w:r>
        <w:t xml:space="preserve">Peru Lima</w:t>
      </w:r>
      <w:r>
        <w:t xml:space="preserve"> </w:t>
      </w:r>
      <w:r>
        <w:t xml:space="preserve">continues to grow economically, there is potential for local innovation hubs focused on medtech startups. A</w:t>
      </w:r>
      <w:r>
        <w:t xml:space="preserve"> </w:t>
      </w:r>
      <w:r>
        <w:t xml:space="preserve">Biomedical Engineer</w:t>
      </w:r>
      <w:r>
        <w:t xml:space="preserve"> </w:t>
      </w:r>
      <w:r>
        <w:t xml:space="preserve">in this context could transition from hospital maintenance to entrepreneurial ventures, developing home-grown solutions for regional health problems rather than relying solely on imports. This shift would not only boost the local economy but also tailor healthcare technology to the specific genetic and environmental profile of the Peruvian population.</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Biomedical Engineer</w:t>
      </w:r>
      <w:r>
        <w:t xml:space="preserve"> </w:t>
      </w:r>
      <w:r>
        <w:t xml:space="preserve">in</w:t>
      </w:r>
      <w:r>
        <w:t xml:space="preserve"> </w:t>
      </w:r>
      <w:r>
        <w:t xml:space="preserve">Peru Lima</w:t>
      </w:r>
      <w:r>
        <w:t xml:space="preserve"> </w:t>
      </w:r>
      <w:r>
        <w:t xml:space="preserve">is both profound and pragmatic. It is a profession that demands technical excellence, ethical responsibility, and a deep understanding of local healthcare dynamics. From maintaining critical life-support equipment in overcrowded public hospitals to designing affordable diagnostic tools for underserved communities, these engineers are the unsung heroes of modern medicine.</w:t>
      </w:r>
    </w:p>
    <w:p>
      <w:pPr>
        <w:pStyle w:val="BodyText"/>
      </w:pPr>
      <w:r>
        <w:t xml:space="preserve">As</w:t>
      </w:r>
      <w:r>
        <w:t xml:space="preserve"> </w:t>
      </w:r>
      <w:r>
        <w:t xml:space="preserve">Peru Lima</w:t>
      </w:r>
      <w:r>
        <w:t xml:space="preserve"> </w:t>
      </w:r>
      <w:r>
        <w:t xml:space="preserve">strives to improve its public health outcomes and economic stability, the integration of biomedical engineering expertise will be indispensable. For those considering this career path, it offers a unique opportunity to merge passion for science with a tangible desire to serve society. By addressing the specific needs of</w:t>
      </w:r>
      <w:r>
        <w:t xml:space="preserve"> </w:t>
      </w:r>
      <w:r>
        <w:t xml:space="preserve">Peru Lima</w:t>
      </w:r>
      <w:r>
        <w:t xml:space="preserve">,</w:t>
      </w:r>
      <w:r>
        <w:t xml:space="preserve"> </w:t>
      </w:r>
      <w:r>
        <w:t xml:space="preserve">Biomedical Engineers</w:t>
      </w:r>
      <w:r>
        <w:t xml:space="preserve"> </w:t>
      </w:r>
      <w:r>
        <w:t xml:space="preserve">do not just build machines; they build hope, longevity, and better quality of life for millions of people. The journey toward a healthier Peru is paved with technology, and at its helm stands the visionary Biomedical Engineer.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Biomedical Engineer in Peru Lima</dc:title>
  <dc:creator/>
  <cp:keywords/>
  <dcterms:created xsi:type="dcterms:W3CDTF">2026-07-29T10:24:10Z</dcterms:created>
  <dcterms:modified xsi:type="dcterms:W3CDTF">2026-07-29T10:24:10Z</dcterms:modified>
</cp:coreProperties>
</file>

<file path=docProps/custom.xml><?xml version="1.0" encoding="utf-8"?>
<Properties xmlns="http://schemas.openxmlformats.org/officeDocument/2006/custom-properties" xmlns:vt="http://schemas.openxmlformats.org/officeDocument/2006/docPropsVTypes"/>
</file>