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0e56eec41e88f4c63ac76a23dc2ee2905b34a5e"/>
    <w:p>
      <w:pPr>
        <w:pStyle w:val="Heading1"/>
      </w:pPr>
      <w:r>
        <w:t xml:space="preserve">Bridging Technology and Healthcare:The Biomedical Engineer in the South African Context</w:t>
      </w:r>
    </w:p>
    <w:p>
      <w:pPr>
        <w:pStyle w:val="FirstParagraph"/>
      </w:pPr>
      <w:r>
        <w:rPr>
          <w:bCs/>
          <w:b/>
        </w:rPr>
        <w:t xml:space="preserve">Educational Essay Document</w:t>
      </w:r>
      <w:r>
        <w:br/>
      </w:r>
      <w:r>
        <w:t xml:space="preserve">Context:South Africa,Cape Town</w:t>
      </w:r>
      <w:r>
        <w:br/>
      </w:r>
      <w:r>
        <w:t xml:space="preserve">Topic:Biomedical Engineering</w:t>
      </w:r>
      <w:r>
        <w:br/>
      </w:r>
      <w:r>
        <w:t xml:space="preserve">Word Count:Approximately850 words</w:t>
      </w:r>
    </w:p>
    <w:p>
      <w:pPr>
        <w:pStyle w:val="BodyText"/>
      </w:pPr>
      <w:r>
        <w:t xml:space="preserve">The landscape of modern healthcare is undergoing a profound transformation, driven by the rapid advancement of technology. At the heart of this revolution stands the Biomedical Engineer, a professional who serves as the critical bridge between engineering principles and medical science. In South Africa,Cape Town presents a unique and compelling backdrop for understanding this profession.Combining world-class research facilities with significant socio-economic challenges,the Cape Town healthcare sector offers a distinct environment where Biomedical Engineers play an indispensable role in ensuring equitable access to quality medical care.</w:t>
      </w:r>
    </w:p>
    <w:bookmarkStart w:id="20" w:name="X39bb33707b95aefaa487b35c28d19ae22b9fdfd"/>
    <w:p>
      <w:pPr>
        <w:pStyle w:val="Heading2"/>
      </w:pPr>
      <w:r>
        <w:t xml:space="preserve">The Definition and Scope of Biomedical Engineering</w:t>
      </w:r>
    </w:p>
    <w:p>
      <w:pPr>
        <w:pStyle w:val="FirstParagraph"/>
      </w:pPr>
      <w:r>
        <w:t xml:space="preserve">To understand the impact of this profession,one must first define its scope. A Biomedical Engineer applies engineering principles and design concepts to medicine and biology for healthcare purposes,such as diagnosing or treating patients.These professionals work on a wide array of projects,from developing artificial organs and prosthetic limbs to creating sophisticated medical imaging systems like MRI and CT scans.The role requires a multidisciplinary skill set that encompasses electrical engineering,mechanical engineering,materials science,and biology. The ultimate goal is not merely to create technology for its own sake,but to improve patient outcomes,simplify clinical procedures,and reduce the burden on healthcare providers.</w:t>
      </w:r>
    </w:p>
    <w:bookmarkEnd w:id="20"/>
    <w:bookmarkStart w:id="21" w:name="Xd75959d2f67a6a7987a0513f263472e11f5202b"/>
    <w:p>
      <w:pPr>
        <w:pStyle w:val="Heading2"/>
      </w:pPr>
      <w:r>
        <w:t xml:space="preserve">The Unique Healthcare Challenges in South Africa</w:t>
      </w:r>
    </w:p>
    <w:p>
      <w:pPr>
        <w:pStyle w:val="FirstParagraph"/>
      </w:pPr>
      <w:r>
        <w:t xml:space="preserve">South Africa's healthcare system is characterized by a stark dualistic structure,dividing between a well-funded private sector and an under-resourced public sector.The majority of the population relies on public health facilities,which often face critical shortages of equipment,parts,and technical expertise.This disparity creates a urgent demand for innovative solutions that can maintain medical infrastructure under challenging conditions.In this context,the Biomedical Engineer becomes more than just a technician;they are vital custodians of healthcare delivery. Without reliable medical equipment,major surgeries,dialysis treatments,cancer therapies,and emergency interventions become impossible.Hence,ensuring the functionality and longevity of these devices is a matter of life and death,particularly in rural areas surrounding Cape Town.</w:t>
      </w:r>
    </w:p>
    <w:bookmarkEnd w:id="21"/>
    <w:bookmarkStart w:id="22" w:name="Xb479626f69bb3a7b52e5c68781eb91e0ddb2c47"/>
    <w:p>
      <w:pPr>
        <w:pStyle w:val="Heading2"/>
      </w:pPr>
      <w:r>
        <w:t xml:space="preserve">Cape Town as a Hub for Innovation and Application</w:t>
      </w:r>
    </w:p>
    <w:p>
      <w:pPr>
        <w:pStyle w:val="FirstParagraph"/>
      </w:pPr>
      <w:r>
        <w:t xml:space="preserve">Cape Town has emerged as one of Africa's leading hubs for biomedical innovation.It is home to prestigious institutions such as the University of Cape Town(UCT)and Stellenbosch University,which host cutting-edge research in medical technology.Cape Town is also the headquarters for many major South African healthcare companies and serves as a gateway for international medical device manufacturers.The city’s growing med-tech sector means that Biomedical Engineers here are not only maintaining existing equipment but also designing local solutions to local problems. For instance,there is a growing emphasis on developing cost-effective diagnostic tools suitable for low-resource settings,such as portable ultrasound devices or solar-powered laboratory equipment.</w:t>
      </w:r>
    </w:p>
    <w:bookmarkEnd w:id="22"/>
    <w:bookmarkStart w:id="23" w:name="X5e95c116ddf9673ae5f588d6a44e3fbea2966b0"/>
    <w:p>
      <w:pPr>
        <w:pStyle w:val="Heading2"/>
      </w:pPr>
      <w:r>
        <w:t xml:space="preserve">Key Responsibilities in the Cape Town Context</w:t>
      </w:r>
    </w:p>
    <w:p>
      <w:pPr>
        <w:pStyle w:val="FirstParagraph"/>
      </w:pPr>
      <w:r>
        <w:t xml:space="preserve">In both public hospitals like Groote Schuur and Tygerberg,and private institutions such as Netcare,Biomedical Engineers in Cape Town perform several critical functions:</w:t>
      </w:r>
    </w:p>
    <w:p>
      <w:pPr>
        <w:numPr>
          <w:ilvl w:val="0"/>
          <w:numId w:val="1001"/>
        </w:numPr>
        <w:pStyle w:val="Compact"/>
      </w:pPr>
      <w:r>
        <w:rPr>
          <w:bCs/>
          <w:b/>
        </w:rPr>
        <w:t xml:space="preserve">Maintenance and Calibration:</w:t>
      </w:r>
      <w:r>
        <w:t xml:space="preserve">The primary duty involves regular maintenance,repair,and calibration of medical devices.This ensures that equipment operates within strict safety standards,preventing errors that could harm patients.</w:t>
      </w:r>
    </w:p>
    <w:p>
      <w:pPr>
        <w:numPr>
          <w:ilvl w:val="0"/>
          <w:numId w:val="1001"/>
        </w:numPr>
        <w:pStyle w:val="Compact"/>
      </w:pPr>
      <w:r>
        <w:rPr>
          <w:bCs/>
          <w:b/>
        </w:rPr>
        <w:t xml:space="preserve">Procurement and Lifecycle Management:</w:t>
      </w:r>
      <w:r>
        <w:t xml:space="preserve">Engineers assist in the procurement process by specifying technical requirements for new equipment.They also manage the lifecycle of devices,deciding when to repair,replacement or decommission old machinery,a crucial task given budget constraints in the public sector.</w:t>
      </w:r>
    </w:p>
    <w:p>
      <w:pPr>
        <w:numPr>
          <w:ilvl w:val="0"/>
          <w:numId w:val="1001"/>
        </w:numPr>
        <w:pStyle w:val="Compact"/>
      </w:pPr>
      <w:r>
        <w:rPr>
          <w:bCs/>
          <w:b/>
        </w:rPr>
        <w:t xml:space="preserve">Safety Compliance and Risk Management:</w:t>
      </w:r>
      <w:r>
        <w:t xml:space="preserve">Adhering to South African Bureau of Standards(SABS)regulations and international ISO standards is mandatory.Biomedical Engineers conduct risk assessments to ensure that electrical safety,biocompatibility,and data privacy are maintained.</w:t>
      </w:r>
    </w:p>
    <w:p>
      <w:pPr>
        <w:numPr>
          <w:ilvl w:val="0"/>
          <w:numId w:val="1001"/>
        </w:numPr>
        <w:pStyle w:val="Compact"/>
      </w:pPr>
      <w:r>
        <w:rPr>
          <w:bCs/>
          <w:b/>
        </w:rPr>
        <w:t xml:space="preserve">Training and Support:</w:t>
      </w:r>
      <w:r>
        <w:t xml:space="preserve">Engineers provide essential training for nurses,doctors,and technicians on how to operate complex machinery effectively.This reduces user error and extends the lifespan of the equipment.</w:t>
      </w:r>
    </w:p>
    <w:bookmarkEnd w:id="23"/>
    <w:bookmarkStart w:id="24" w:name="X193b8e395d52cb154899edf946bbabc2810f673"/>
    <w:p>
      <w:pPr>
        <w:pStyle w:val="Heading2"/>
      </w:pPr>
      <w:r>
        <w:t xml:space="preserve">The Impact of Biomedical Engineers on Patient Care</w:t>
      </w:r>
    </w:p>
    <w:p>
      <w:pPr>
        <w:pStyle w:val="FirstParagraph"/>
      </w:pPr>
      <w:r>
        <w:t xml:space="preserve">The presence of a competent Biomedical Engineer directly correlates with improved patient care. In Cape Town,hospitals that invest in robust biomedical engineering departments report higher uptime for critical equipment like ventilators and anesthesia machines during emergencies.During crises,such as the recent pandemic,Biomedical Engineers were instrumental in adapting hospital infrastructure,repairing oxygen concentrators,and ensuring that intensive care units remained fully operational.This agility saved countless lives and demonstrated the strategic importance of integrating engineering expertise into clinical decision-making.</w:t>
      </w:r>
    </w:p>
    <w:bookmarkEnd w:id="24"/>
    <w:bookmarkStart w:id="25" w:name="future-prospects-and-educational-needs"/>
    <w:p>
      <w:pPr>
        <w:pStyle w:val="Heading2"/>
      </w:pPr>
      <w:r>
        <w:t xml:space="preserve">Future Prospects and Educational Needs</w:t>
      </w:r>
    </w:p>
    <w:p>
      <w:pPr>
        <w:pStyle w:val="FirstParagraph"/>
      </w:pPr>
      <w:r>
        <w:t xml:space="preserve">Looking ahead,the demand for Biomedical Engineers in South Africa,Cape Town is projected to rise.The integration of Artificial Intelligence(AI)and Internet of Medical Things(IoMT)into healthcare requires engineers who are proficient in data analytics,software development,and hardware engineering.Educational institutions in the region are responding by updating their curricula to include these modern technologies.Furthermore,the government’s National Health Insurance(NHI)plan aims to provide universal health coverage,which will necessitate a massive expansion of healthcare infrastructure and maintenance capabilities.Therefore,Biomedical Engineers will be central players in achieving this ambitious goal.</w:t>
      </w:r>
    </w:p>
    <w:bookmarkEnd w:id="25"/>
    <w:bookmarkStart w:id="26" w:name="conclusion"/>
    <w:p>
      <w:pPr>
        <w:pStyle w:val="Heading2"/>
      </w:pPr>
      <w:r>
        <w:t xml:space="preserve">Conclusion</w:t>
      </w:r>
    </w:p>
    <w:p>
      <w:pPr>
        <w:pStyle w:val="FirstParagraph"/>
      </w:pPr>
      <w:r>
        <w:t xml:space="preserve">In conclusion,the Biomedical Engineer is a cornerstone of the modern healthcare system,particularly in dynamic environments like South Africa,Cape Town.By bridging the gap between technological innovation and clinical application,these professionals ensure that medical devices are safe,effective,and accessible.In a country striving to address its health inequalities,this role is not just technical but deeply humanitarian.As Cape Town continues to grow as a center for medical excellence and innovation,the contribution of Biomedical Engineers will only become more vital,driving progress in patient care and contributing to the overall health and wellbeing of the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South Africa, Cape Town</dc:title>
  <dc:creator/>
  <dc:language>en</dc:language>
  <cp:keywords/>
  <dcterms:created xsi:type="dcterms:W3CDTF">2026-07-29T21:09:06Z</dcterms:created>
  <dcterms:modified xsi:type="dcterms:W3CDTF">2026-07-29T21:09:06Z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