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Algeria:</w:t>
      </w:r>
      <w:r>
        <w:t xml:space="preserve"> </w:t>
      </w:r>
      <w:r>
        <w:t xml:space="preserve">Navigating</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Algiers</w:t>
      </w:r>
    </w:p>
    <w:bookmarkStart w:id="26" w:name="X4d05cfc40f258cd3d67233f635845d3e3319aeb"/>
    <w:p>
      <w:pPr>
        <w:pStyle w:val="Heading1"/>
      </w:pPr>
      <w:r>
        <w:t xml:space="preserve">The Strategic Imperative of a Business Consultant in Algeria: Navigating the Dynamic Landscape of Algiers</w:t>
      </w:r>
    </w:p>
    <w:p>
      <w:pPr>
        <w:pStyle w:val="FirstParagraph"/>
      </w:pPr>
      <w:r>
        <w:t xml:space="preserve">In the ever-evolving global economy, the role of strategic guidance has never been more critical. For emerging markets seeking to unlock their full economic potential, specialized expertise is not merely an asset but a necessity. Nowhere is this truth more evident than in</w:t>
      </w:r>
      <w:r>
        <w:t xml:space="preserve"> </w:t>
      </w:r>
      <w:r>
        <w:rPr>
          <w:bCs/>
          <w:b/>
        </w:rPr>
        <w:t xml:space="preserve">Algeria Algiers</w:t>
      </w:r>
      <w:r>
        <w:t xml:space="preserve">, the bustling capital and economic heart of North Africa. As the nation strives to diversify its economy beyond hydrocarbons and foster a vibrant private sector, the demand for a skilled</w:t>
      </w:r>
      <w:r>
        <w:t xml:space="preserve"> </w:t>
      </w:r>
      <w:r>
        <w:rPr>
          <w:bCs/>
          <w:b/>
        </w:rPr>
        <w:t xml:space="preserve">Business Consultant</w:t>
      </w:r>
      <w:r>
        <w:t xml:space="preserve"> </w:t>
      </w:r>
      <w:r>
        <w:t xml:space="preserve">has surged. This essay explores why engaging a professional consultant is essential for sustainable growth in this specific geographic and cultural context.</w:t>
      </w:r>
    </w:p>
    <w:bookmarkStart w:id="20" w:name="the-unique-economic-landscape-of-algeria"/>
    <w:p>
      <w:pPr>
        <w:pStyle w:val="Heading2"/>
      </w:pPr>
      <w:r>
        <w:t xml:space="preserve">The Unique Economic Landscape of Algeria</w:t>
      </w:r>
    </w:p>
    <w:p>
      <w:pPr>
        <w:pStyle w:val="FirstParagraph"/>
      </w:pPr>
      <w:r>
        <w:t xml:space="preserve">To understand the value proposition of consulting, one must first appreciate the complex environment in which businesses operate within</w:t>
      </w:r>
      <w:r>
        <w:t xml:space="preserve"> </w:t>
      </w:r>
      <w:r>
        <w:rPr>
          <w:bCs/>
          <w:b/>
        </w:rPr>
        <w:t xml:space="preserve">Algeria Algiers</w:t>
      </w:r>
      <w:r>
        <w:t xml:space="preserve">. Historically dependent on oil and gas revenues, Algeria has undergone significant structural reforms aimed at liberalizing its market and encouraging foreign direct investment. However, these transitions are fraught with complexity. The regulatory framework is robust yet often opaque to newcomers, characterized by a bureaucracy that can be daunting for local entrepreneurs and international investors alike.</w:t>
      </w:r>
    </w:p>
    <w:p>
      <w:pPr>
        <w:pStyle w:val="BodyText"/>
      </w:pPr>
      <w:r>
        <w:t xml:space="preserve">In this context, the role of a</w:t>
      </w:r>
      <w:r>
        <w:t xml:space="preserve"> </w:t>
      </w:r>
      <w:r>
        <w:rPr>
          <w:bCs/>
          <w:b/>
        </w:rPr>
        <w:t xml:space="preserve">Business Consultant</w:t>
      </w:r>
      <w:r>
        <w:t xml:space="preserve"> </w:t>
      </w:r>
      <w:r>
        <w:t xml:space="preserve">transcends simple advice-giving. It becomes a mechanism for navigating the intricate web of administrative procedures, legal compliance, and cultural nuances. A consultant acts as a bridge between traditional Algerian business practices and modern global standards. They possess the localized knowledge required to interpret laws regarding investment codes, labor regulations, and tax incentives specific to the Wilaya of Algiers and its surrounding economic zones.</w:t>
      </w:r>
    </w:p>
    <w:bookmarkEnd w:id="20"/>
    <w:bookmarkStart w:id="21" w:name="Xc118b1652aa4c2323c4208550048bfdc16fd1fd"/>
    <w:p>
      <w:pPr>
        <w:pStyle w:val="Heading2"/>
      </w:pPr>
      <w:r>
        <w:t xml:space="preserve">Navigating Bureaucracy and Regulatory Compliance</w:t>
      </w:r>
    </w:p>
    <w:p>
      <w:pPr>
        <w:pStyle w:val="FirstParagraph"/>
      </w:pPr>
      <w:r>
        <w:t xml:space="preserve">One of the most significant hurdles for any enterprise in</w:t>
      </w:r>
      <w:r>
        <w:t xml:space="preserve"> </w:t>
      </w:r>
      <w:r>
        <w:rPr>
          <w:bCs/>
          <w:b/>
        </w:rPr>
        <w:t xml:space="preserve">Algeria Algiers</w:t>
      </w:r>
      <w:r>
        <w:t xml:space="preserve"> </w:t>
      </w:r>
      <w:r>
        <w:t xml:space="preserve">is regulatory compliance. The administrative landscape can be labyrinthine, with processes that often require meticulous attention to detail and local linguistic proficiency (Arabic and French). Errors in documentation or misunderstanding of procedural deadlines can lead to costly delays or legal penalties.</w:t>
      </w:r>
    </w:p>
    <w:p>
      <w:pPr>
        <w:pStyle w:val="BodyText"/>
      </w:pPr>
      <w:r>
        <w:t xml:space="preserve">A professional</w:t>
      </w:r>
      <w:r>
        <w:t xml:space="preserve"> </w:t>
      </w:r>
      <w:r>
        <w:rPr>
          <w:bCs/>
          <w:b/>
        </w:rPr>
        <w:t xml:space="preserve">Business Consultant</w:t>
      </w:r>
      <w:r>
        <w:t xml:space="preserve"> </w:t>
      </w:r>
      <w:r>
        <w:t xml:space="preserve">provides a critical shield against these operational risks. By leveraging their experience with local government entities and regulatory bodies, consultants streamline the establishment process for new ventures. They ensure that all necessary permits, licenses, and registrations are obtained efficiently. Furthermore, they advise on compliance with anti-money laundering laws and international trade standards, which is crucial for companies looking to export goods or import machinery from</w:t>
      </w:r>
      <w:r>
        <w:t xml:space="preserve"> </w:t>
      </w:r>
      <w:r>
        <w:rPr>
          <w:bCs/>
          <w:b/>
        </w:rPr>
        <w:t xml:space="preserve">Algeria Algiers</w:t>
      </w:r>
      <w:r>
        <w:t xml:space="preserve">. This expertise allows business owners to focus on core operations rather than getting bogged down in administrative red tape.</w:t>
      </w:r>
    </w:p>
    <w:bookmarkEnd w:id="21"/>
    <w:bookmarkStart w:id="22" w:name="X3cc184ae5078e6e640f2c3eef273eb907568786"/>
    <w:p>
      <w:pPr>
        <w:pStyle w:val="Heading2"/>
      </w:pPr>
      <w:r>
        <w:t xml:space="preserve">Strategic Market Entry and Local Integration</w:t>
      </w:r>
    </w:p>
    <w:p>
      <w:pPr>
        <w:pStyle w:val="FirstParagraph"/>
      </w:pPr>
      <w:r>
        <w:t xml:space="preserve">For international firms attempting to enter the North African market,</w:t>
      </w:r>
      <w:r>
        <w:t xml:space="preserve"> </w:t>
      </w:r>
      <w:r>
        <w:rPr>
          <w:bCs/>
          <w:b/>
        </w:rPr>
        <w:t xml:space="preserve">Algeria Algiers</w:t>
      </w:r>
      <w:r>
        <w:t xml:space="preserve"> </w:t>
      </w:r>
      <w:r>
        <w:t xml:space="preserve">serves as the primary gateway. However, a one-size-fits-all global strategy rarely succeeds in such a culturally distinct environment. Consumer behavior in Algeria is influenced by strong social ties, community trust, and local traditions. A generic marketing campaign may fail to resonate with the Algerian consumer.</w:t>
      </w:r>
    </w:p>
    <w:p>
      <w:pPr>
        <w:pStyle w:val="BodyText"/>
      </w:pPr>
      <w:r>
        <w:t xml:space="preserve">This is where the strategic insight of a</w:t>
      </w:r>
      <w:r>
        <w:t xml:space="preserve"> </w:t>
      </w:r>
      <w:r>
        <w:rPr>
          <w:bCs/>
          <w:b/>
        </w:rPr>
        <w:t xml:space="preserve">Business Consultant</w:t>
      </w:r>
      <w:r>
        <w:t xml:space="preserve"> </w:t>
      </w:r>
      <w:r>
        <w:t xml:space="preserve">becomes invaluable. They provide deep market intelligence, analyzing consumer trends specific to the Maghreb region. They help tailor product offerings and branding strategies to align with local values and preferences. Whether it involves negotiating partnerships with local distributors or understanding the pricing sensitivities of the Algerian middle class, a consultant ensures that market entry is not just compliant but culturally attuned. This localized approach significantly reduces the risk of failure and accelerates brand acceptance in</w:t>
      </w:r>
      <w:r>
        <w:t xml:space="preserve"> </w:t>
      </w:r>
      <w:r>
        <w:rPr>
          <w:bCs/>
          <w:b/>
        </w:rPr>
        <w:t xml:space="preserve">Algeria Algiers</w:t>
      </w:r>
      <w:r>
        <w:t xml:space="preserve">.</w:t>
      </w:r>
    </w:p>
    <w:bookmarkEnd w:id="22"/>
    <w:bookmarkStart w:id="23" w:name="Xf433b3fc4ae3f4a24f28ce3fcf23100032c229b"/>
    <w:p>
      <w:pPr>
        <w:pStyle w:val="Heading2"/>
      </w:pPr>
      <w:r>
        <w:t xml:space="preserve">Fostering Innovation and Digital Transformation</w:t>
      </w:r>
    </w:p>
    <w:p>
      <w:pPr>
        <w:pStyle w:val="FirstParagraph"/>
      </w:pPr>
      <w:r>
        <w:t xml:space="preserve">The Algerian government has recently prioritized digital transformation and innovation as key pillars of economic diversification. Initiatives to support startups, particularly in the tech sector based in hubs like Hydra or El Biar in Algiers, have created a fertile ground for innovation. However, many traditional SMEs (Small and Medium-sized Enterprises) struggle to adapt to digital tools.</w:t>
      </w:r>
    </w:p>
    <w:p>
      <w:pPr>
        <w:pStyle w:val="BodyText"/>
      </w:pPr>
      <w:r>
        <w:t xml:space="preserve">A forward-thinking</w:t>
      </w:r>
      <w:r>
        <w:t xml:space="preserve"> </w:t>
      </w:r>
      <w:r>
        <w:rPr>
          <w:bCs/>
          <w:b/>
        </w:rPr>
        <w:t xml:space="preserve">Business Consultant</w:t>
      </w:r>
      <w:r>
        <w:t xml:space="preserve"> </w:t>
      </w:r>
      <w:r>
        <w:t xml:space="preserve">plays a pivotal role in this transition. They guide businesses through the adoption of digital technologies that enhance efficiency, from cloud-based accounting systems to e-commerce platforms tailored for the Algerian logistics infrastructure. By bridging the gap between traditional operations and modern digital ecosystems, consultants help Algerian businesses become more competitive on both regional and international stages. This technological upgrade is essential for maintaining relevance in a rapidly digitizing global economy.</w:t>
      </w:r>
    </w:p>
    <w:bookmarkEnd w:id="23"/>
    <w:bookmarkStart w:id="24" w:name="building-sustainable-human-capital"/>
    <w:p>
      <w:pPr>
        <w:pStyle w:val="Heading2"/>
      </w:pPr>
      <w:r>
        <w:t xml:space="preserve">Building Sustainable Human Capital</w:t>
      </w:r>
    </w:p>
    <w:p>
      <w:pPr>
        <w:pStyle w:val="FirstParagraph"/>
      </w:pPr>
      <w:r>
        <w:t xml:space="preserve">Beyond strategy and compliance, human capital remains the most vital resource for any organization. In</w:t>
      </w:r>
      <w:r>
        <w:t xml:space="preserve"> </w:t>
      </w:r>
      <w:r>
        <w:rPr>
          <w:bCs/>
          <w:b/>
        </w:rPr>
        <w:t xml:space="preserve">Algeria Algiers</w:t>
      </w:r>
      <w:r>
        <w:t xml:space="preserve">, the workforce is young, educated, and eager to learn. However, there is often a mismatch between academic training and industry requirements.</w:t>
      </w:r>
    </w:p>
    <w:p>
      <w:pPr>
        <w:pStyle w:val="BodyText"/>
      </w:pPr>
      <w:r>
        <w:rPr>
          <w:bCs/>
          <w:b/>
        </w:rPr>
        <w:t xml:space="preserve">Business Consultants</w:t>
      </w:r>
      <w:r>
        <w:t xml:space="preserve"> </w:t>
      </w:r>
      <w:r>
        <w:t xml:space="preserve">contribute significantly to organizational development by designing training programs that align with global best practices while respecting local work ethics. They assist in establishing performance management systems, leadership development pipelines, and corporate cultures that foster innovation. By investing in human capital through professional consultancy, companies in Algeria can build a resilient workforce capable of driving long-term growth.</w:t>
      </w:r>
    </w:p>
    <w:bookmarkEnd w:id="24"/>
    <w:bookmarkStart w:id="25" w:name="conclusion"/>
    <w:p>
      <w:pPr>
        <w:pStyle w:val="Heading2"/>
      </w:pPr>
      <w:r>
        <w:t xml:space="preserve">Conclusion</w:t>
      </w:r>
    </w:p>
    <w:p>
      <w:pPr>
        <w:pStyle w:val="FirstParagraph"/>
      </w:pPr>
      <w:r>
        <w:t xml:space="preserve">In conclusion, the journey toward economic prosperity and operational excellence in</w:t>
      </w:r>
      <w:r>
        <w:t xml:space="preserve"> </w:t>
      </w:r>
      <w:r>
        <w:rPr>
          <w:bCs/>
          <w:b/>
        </w:rPr>
        <w:t xml:space="preserve">Algeria Algiers</w:t>
      </w:r>
      <w:r>
        <w:t xml:space="preserve"> </w:t>
      </w:r>
      <w:r>
        <w:t xml:space="preserve">is complex but ripe with opportunity. The dynamic interplay of regulatory challenges, cultural nuances, and modernizing infrastructure creates a unique business environment that demands specialized expertise. A</w:t>
      </w:r>
      <w:r>
        <w:t xml:space="preserve"> </w:t>
      </w:r>
      <w:r>
        <w:rPr>
          <w:bCs/>
          <w:b/>
        </w:rPr>
        <w:t xml:space="preserve">Business Consultant</w:t>
      </w:r>
      <w:r>
        <w:t xml:space="preserve"> </w:t>
      </w:r>
      <w:r>
        <w:t xml:space="preserve">serves as an indispensable partner in this journey, offering the strategic clarity, local intelligence, and operational support necessary to navigate these complexities.</w:t>
      </w:r>
    </w:p>
    <w:p>
      <w:pPr>
        <w:pStyle w:val="BodyText"/>
      </w:pPr>
      <w:r>
        <w:t xml:space="preserve">For businesses operating within or looking to enter</w:t>
      </w:r>
      <w:r>
        <w:t xml:space="preserve"> </w:t>
      </w:r>
      <w:r>
        <w:rPr>
          <w:bCs/>
          <w:b/>
        </w:rPr>
        <w:t xml:space="preserve">Algeria Algiers</w:t>
      </w:r>
      <w:r>
        <w:t xml:space="preserve">, investing in professional consulting is not an expense but a strategic imperative. It ensures compliance, enhances market fit, drives digital transformation, and builds robust human capital. As Algeria continues its path of economic diversification, the role of the business consultant will only grow in importance. By harnessing this expertise, enterprises can unlock the full potential of one of Africa’s most promising markets, ensuring sustainable success in a competitive global landscape.</w:t>
      </w:r>
    </w:p>
    <w:p>
      <w:pPr>
        <w:pStyle w:val="BodyText"/>
      </w:pPr>
      <w:r>
        <w:rPr>
          <w:bCs/>
          <w:b/>
        </w:rPr>
        <w:t xml:space="preserve">Summary:</w:t>
      </w:r>
      <w:r>
        <w:t xml:space="preserve"> </w:t>
      </w:r>
      <w:r>
        <w:t xml:space="preserve">This document highlights that a</w:t>
      </w:r>
      <w:r>
        <w:t xml:space="preserve"> </w:t>
      </w:r>
      <w:r>
        <w:rPr>
          <w:bCs/>
          <w:b/>
        </w:rPr>
        <w:t xml:space="preserve">Business Consultant</w:t>
      </w:r>
      <w:r>
        <w:t xml:space="preserve"> </w:t>
      </w:r>
      <w:r>
        <w:t xml:space="preserve">is vital for navigating the regulatory and cultural complexities of doing business in</w:t>
      </w:r>
      <w:r>
        <w:t xml:space="preserve"> </w:t>
      </w:r>
      <w:r>
        <w:rPr>
          <w:bCs/>
          <w:b/>
        </w:rPr>
        <w:t xml:space="preserve">Algeria Algiers</w:t>
      </w:r>
      <w:r>
        <w:t xml:space="preserve">. Through strategic guidance, compliance management, market adaptation, digital transformation support, and human capital development, consultants enable sustainable growth in this dynamic North African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Algeria: Navigating the Dynamic Landscape of Algiers</dc:title>
  <dc:creator/>
  <cp:keywords/>
  <dcterms:created xsi:type="dcterms:W3CDTF">2026-07-29T19:16:13Z</dcterms:created>
  <dcterms:modified xsi:type="dcterms:W3CDTF">2026-07-29T19:16:13Z</dcterms:modified>
</cp:coreProperties>
</file>

<file path=docProps/custom.xml><?xml version="1.0" encoding="utf-8"?>
<Properties xmlns="http://schemas.openxmlformats.org/officeDocument/2006/custom-properties" xmlns:vt="http://schemas.openxmlformats.org/officeDocument/2006/docPropsVTypes"/>
</file>