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bd4cb87a4863ad33af11be2750ead1c1b38260f"/>
    <w:p>
      <w:pPr>
        <w:pStyle w:val="Heading1"/>
      </w:pPr>
      <w:r>
        <w:t xml:space="preserve">The Strategic Imperative of a Business Consultant in the United States Los Angeles</w:t>
      </w:r>
    </w:p>
    <w:p>
      <w:pPr>
        <w:pStyle w:val="FirstParagraph"/>
      </w:pPr>
      <w:r>
        <w:t xml:space="preserve">In the dynamic and highly competitive economic landscape of modern commerce, few entities are as pivotal as the</w:t>
      </w:r>
      <w:r>
        <w:t xml:space="preserve"> </w:t>
      </w:r>
      <w:r>
        <w:rPr>
          <w:iCs/>
          <w:i/>
          <w:bCs/>
          <w:b/>
        </w:rPr>
        <w:t xml:space="preserve">E</w:t>
      </w:r>
      <w:r>
        <w:t xml:space="preserve">s</w:t>
      </w:r>
      <w:r>
        <w:rPr>
          <w:iCs/>
          <w:i/>
          <w:bCs/>
          <w:b/>
        </w:rPr>
        <w:t xml:space="preserve">s</w:t>
      </w:r>
      <w:r>
        <w:t xml:space="preserve">ay on strategic development, which often finds its most practical application through professional guidance. While an essay represents a formal piece of writing, in the corporate realm, the concept translates to a deep-dive analysis and actionable roadmap. This is where the role of a</w:t>
      </w:r>
      <w:r>
        <w:t xml:space="preserve"> </w:t>
      </w:r>
      <w:r>
        <w:rPr>
          <w:bCs/>
          <w:b/>
        </w:rPr>
        <w:t xml:space="preserve">Business Consultant</w:t>
      </w:r>
      <w:r>
        <w:t xml:space="preserve"> </w:t>
      </w:r>
      <w:r>
        <w:t xml:space="preserve">becomes indispensable. Nowhere is this more critical than in</w:t>
      </w:r>
      <w:r>
        <w:t xml:space="preserve"> </w:t>
      </w:r>
      <w:r>
        <w:rPr>
          <w:bCs/>
          <w:b/>
        </w:rPr>
        <w:t xml:space="preserve">United States Los Angeles</w:t>
      </w:r>
      <w:r>
        <w:t xml:space="preserve">, a global hub for entertainment, technology, international trade, and innovation. The intersection of creative industries with hard-nosed corporate strategy creates a unique environment that demands specialized expertise to navigate successfully.</w:t>
      </w:r>
    </w:p>
    <w:bookmarkStart w:id="20" w:name="Xf840f8315e23ce05675e8190bd175d6aa1c14ec"/>
    <w:p>
      <w:pPr>
        <w:pStyle w:val="Heading2"/>
      </w:pPr>
      <w:r>
        <w:t xml:space="preserve">The Unique Ecosystem of United States Los Angeles</w:t>
      </w:r>
    </w:p>
    <w:p>
      <w:pPr>
        <w:pStyle w:val="FirstParagraph"/>
      </w:pPr>
      <w:r>
        <w:t xml:space="preserve">To understand the necessity of consulting services in this region, one must first appreciate the distinct characteristics of</w:t>
      </w:r>
      <w:r>
        <w:t xml:space="preserve"> </w:t>
      </w:r>
      <w:r>
        <w:rPr>
          <w:bCs/>
          <w:b/>
        </w:rPr>
        <w:t xml:space="preserve">United States Los Angeles</w:t>
      </w:r>
      <w:r>
        <w:t xml:space="preserve">. It is not merely a city; it is an economic powerhouse that serves as the gateway to the Asia-Pacific market and a central node in global entertainment and digital media. The business environment here is characterized by rapid technological shifts, intense competition, and a workforce that values flexibility, creativity, and diversity. For startups aiming to disrupt traditional industries or established corporations seeking to pivot toward digital transformation, the stakes are incredibly high.</w:t>
      </w:r>
    </w:p>
    <w:p>
      <w:pPr>
        <w:pStyle w:val="BodyText"/>
      </w:pPr>
      <w:r>
        <w:t xml:space="preserve">The cost of doing business in</w:t>
      </w:r>
      <w:r>
        <w:t xml:space="preserve"> </w:t>
      </w:r>
      <w:r>
        <w:rPr>
          <w:bCs/>
          <w:b/>
        </w:rPr>
        <w:t xml:space="preserve">United States Los Angeles</w:t>
      </w:r>
      <w:r>
        <w:t xml:space="preserve"> </w:t>
      </w:r>
      <w:r>
        <w:t xml:space="preserve">is among the highest in the country. High commercial real estate prices, stringent regulatory environments regarding labor and environmental standards, and a complex tax structure require precise financial planning. A misstep can be catastrophic for a growing enterprise. This is where external expertise bridges the gap between potential and profitability.</w:t>
      </w:r>
    </w:p>
    <w:bookmarkEnd w:id="20"/>
    <w:bookmarkStart w:id="21" w:name="the-role-of-the-business-consultant"/>
    <w:p>
      <w:pPr>
        <w:pStyle w:val="Heading2"/>
      </w:pPr>
      <w:r>
        <w:t xml:space="preserve">The Role of the Business Consultant</w:t>
      </w:r>
    </w:p>
    <w:p>
      <w:pPr>
        <w:pStyle w:val="FirstParagraph"/>
      </w:pPr>
      <w:r>
        <w:t xml:space="preserve">A</w:t>
      </w:r>
      <w:r>
        <w:t xml:space="preserve"> </w:t>
      </w:r>
      <w:r>
        <w:rPr>
          <w:bCs/>
          <w:b/>
        </w:rPr>
        <w:t xml:space="preserve">Business Consultant</w:t>
      </w:r>
      <w:r>
        <w:t xml:space="preserve"> </w:t>
      </w:r>
      <w:r>
        <w:t xml:space="preserve">acts as an objective third party, bringing fresh perspectives and specialized knowledge that internal teams may lack. In the context of a comprehensive corporate strategy—akin to structuring a compelling essay—a consultant helps define the thesis (the core business value proposition), the arguments (market strategies), and the conclusion (measurable outcomes). Their role is multifaceted, covering areas such as operational efficiency, market entry strategies, financial restructuring, and human resources optimization.</w:t>
      </w:r>
    </w:p>
    <w:p>
      <w:pPr>
        <w:pStyle w:val="BodyText"/>
      </w:pPr>
      <w:r>
        <w:t xml:space="preserve">In</w:t>
      </w:r>
      <w:r>
        <w:t xml:space="preserve"> </w:t>
      </w:r>
      <w:r>
        <w:rPr>
          <w:bCs/>
          <w:b/>
        </w:rPr>
        <w:t xml:space="preserve">United States Los Angeles</w:t>
      </w:r>
      <w:r>
        <w:t xml:space="preserve">, where trends move at the speed of social media algorithms and consumer preferences shift overnight, agility is key. A</w:t>
      </w:r>
      <w:r>
        <w:t xml:space="preserve"> </w:t>
      </w:r>
      <w:r>
        <w:rPr>
          <w:bCs/>
          <w:b/>
        </w:rPr>
        <w:t xml:space="preserve">Business Consultant</w:t>
      </w:r>
      <w:r>
        <w:t xml:space="preserve"> </w:t>
      </w:r>
      <w:r>
        <w:t xml:space="preserve">provides the analytical framework needed to interpret these rapid changes. For instance, a film production company might need advice on intellectual property management in the age of streaming services, while a tech startup in Silicon Beach may require guidance on venture capital fundraising and talent acquisition strategies that compete with giants like Google and Meta.</w:t>
      </w:r>
    </w:p>
    <w:bookmarkEnd w:id="21"/>
    <w:bookmarkStart w:id="23" w:name="strategic-planning-and-market-analysis"/>
    <w:p>
      <w:pPr>
        <w:pStyle w:val="Heading2"/>
      </w:pPr>
      <w:r>
        <w:t xml:space="preserve">Strategic Planning and Market Analysis</w:t>
      </w:r>
    </w:p>
    <w:p>
      <w:pPr>
        <w:pStyle w:val="FirstParagraph"/>
      </w:pPr>
      <w:r>
        <w:t xml:space="preserve">One of the primary functions of a consultant is conducting thorough market analysis. In</w:t>
      </w:r>
      <w:r>
        <w:t xml:space="preserve"> </w:t>
      </w:r>
      <w:r>
        <w:rPr>
          <w:bCs/>
          <w:b/>
        </w:rPr>
        <w:t xml:space="preserve">United States Los Angeles</w:t>
      </w:r>
      <w:r>
        <w:t xml:space="preserve">, this involves navigating a diverse demographic landscape. The city is a microcosm of global cultures, requiring businesses to adopt inclusive marketing strategies and culturally competent operational practices. A</w:t>
      </w:r>
      <w:r>
        <w:t xml:space="preserve"> </w:t>
      </w:r>
      <w:r>
        <w:rPr>
          <w:bCs/>
          <w:b/>
        </w:rPr>
        <w:t xml:space="preserve">Business Consultant</w:t>
      </w:r>
      <w:r>
        <w:t xml:space="preserve"> </w:t>
      </w:r>
      <w:r>
        <w:t xml:space="preserve">utilizes data analytics to identify target audiences, assess competitor strengths and weaknesses, and forecast market trends.</w:t>
      </w:r>
    </w:p>
    <w:p>
      <w:pPr>
        <w:pStyle w:val="BodyText"/>
      </w:pPr>
      <w:r>
        <w:t xml:space="preserve">This analytical process mirrors the structure of an academic essay. Just as a student must gather evidence to support their thesis, a business must gather market intelligence to support its strategic decisions. The consultant acts as the editor, refining raw data into actionable insights. They help businesses identify gaps in the market that competitors have overlooked, allowing for first-mover advantages in emerging sectors such as sustainable energy, health tech, and digital entertainment.</w:t>
      </w:r>
    </w:p>
    <w:bookmarkStart w:id="22" w:name="Xbba0d22123fe35704706f230bfeba139ece592f"/>
    <w:p>
      <w:pPr>
        <w:pStyle w:val="Heading3"/>
      </w:pPr>
      <w:r>
        <w:t xml:space="preserve">Operational Efficiency and Digital Transformation</w:t>
      </w:r>
    </w:p>
    <w:p>
      <w:pPr>
        <w:pStyle w:val="FirstParagraph"/>
      </w:pPr>
      <w:r>
        <w:t xml:space="preserve">Beyond strategy, a</w:t>
      </w:r>
      <w:r>
        <w:t xml:space="preserve"> </w:t>
      </w:r>
      <w:r>
        <w:rPr>
          <w:bCs/>
          <w:b/>
        </w:rPr>
        <w:t xml:space="preserve">Business Consultant</w:t>
      </w:r>
      <w:r>
        <w:t xml:space="preserve"> </w:t>
      </w:r>
      <w:r>
        <w:t xml:space="preserve">plays a crucial role in optimizing internal operations. In the hustle culture of</w:t>
      </w:r>
      <w:r>
        <w:t xml:space="preserve"> </w:t>
      </w:r>
      <w:r>
        <w:rPr>
          <w:bCs/>
          <w:b/>
        </w:rPr>
        <w:t xml:space="preserve">United States Los Angeles</w:t>
      </w:r>
      <w:r>
        <w:t xml:space="preserve">, businesses often scale rapidly without establishing robust operational foundations. This leads to inefficiencies, employee burnout, and customer dissatisfaction. Consultants implement best practices in project management, supply chain logistics, and customer relationship management (CRM).</w:t>
      </w:r>
    </w:p>
    <w:p>
      <w:pPr>
        <w:pStyle w:val="BodyText"/>
      </w:pPr>
      <w:r>
        <w:t xml:space="preserve">Digital transformation is another critical area. With the rise of artificial intelligence (AI) and machine learning in the Los Angeles tech scene, businesses must integrate these technologies to remain relevant. A consultant guides this transition by selecting appropriate software solutions, training staff on new tools, and ensuring data security compliance with California’s strict privacy laws, such as the CCPA (California Consumer Privacy Act).</w:t>
      </w:r>
    </w:p>
    <w:bookmarkEnd w:id="22"/>
    <w:bookmarkEnd w:id="23"/>
    <w:bookmarkStart w:id="24" w:name="Xd06a6889aa04c731b71074abe8ce4587ea50b34"/>
    <w:p>
      <w:pPr>
        <w:pStyle w:val="Heading2"/>
      </w:pPr>
      <w:r>
        <w:t xml:space="preserve">Navigating Regulatory and Legal Complexities</w:t>
      </w:r>
    </w:p>
    <w:p>
      <w:pPr>
        <w:pStyle w:val="FirstParagraph"/>
      </w:pPr>
      <w:r>
        <w:t xml:space="preserve">The regulatory environment in</w:t>
      </w:r>
      <w:r>
        <w:t xml:space="preserve"> </w:t>
      </w:r>
      <w:r>
        <w:rPr>
          <w:bCs/>
          <w:b/>
        </w:rPr>
        <w:t xml:space="preserve">United States Los Angeles</w:t>
      </w:r>
      <w:r>
        <w:t xml:space="preserve"> </w:t>
      </w:r>
      <w:r>
        <w:t xml:space="preserve">is complex. From zoning laws that affect physical retail spaces to employment regulations that protect a diverse workforce, compliance is non-negotiable. A</w:t>
      </w:r>
      <w:r>
        <w:t xml:space="preserve"> </w:t>
      </w:r>
      <w:r>
        <w:rPr>
          <w:bCs/>
          <w:b/>
        </w:rPr>
        <w:t xml:space="preserve">Business Consultant</w:t>
      </w:r>
      <w:r>
        <w:t xml:space="preserve">, often working in tandem with legal experts, helps businesses stay compliant while minimizing risk. This includes advising on international trade regulations for companies importing goods through the Port of Los Angeles and Long Beach, which are among the busiest ports in North America.</w:t>
      </w:r>
    </w:p>
    <w:p>
      <w:pPr>
        <w:pStyle w:val="BodyText"/>
      </w:pPr>
      <w:r>
        <w:t xml:space="preserve">Furthermore, consultants assist in navigating the nuances of local city ordinances and state-level legislation. For example, changes in minimum wage laws or paid leave requirements can significantly impact labor costs. By staying ahead of these legislative trends, a consultant ensures that a business remains agile and compliant, avoiding costly fines and legal battles.</w:t>
      </w:r>
    </w:p>
    <w:bookmarkEnd w:id="24"/>
    <w:bookmarkStart w:id="25" w:name="conclusion-the-value-of-expertise"/>
    <w:p>
      <w:pPr>
        <w:pStyle w:val="Heading2"/>
      </w:pPr>
      <w:r>
        <w:t xml:space="preserve">Conclusion: The Value of Expertise</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United States Los Angeles</w:t>
      </w:r>
      <w:r>
        <w:t xml:space="preserve"> </w:t>
      </w:r>
      <w:r>
        <w:t xml:space="preserve">is not just about offering advice; it is about driving sustainable growth and resilience. The city’s vibrant economy demands a high level of strategic sophistication. Whether guiding a startup through its first funding round or helping an established firm pivot during economic downturns, the consultant provides the intellectual framework necessary for success.</w:t>
      </w:r>
    </w:p>
    <w:p>
      <w:pPr>
        <w:pStyle w:val="BodyText"/>
      </w:pPr>
      <w:r>
        <w:t xml:space="preserve">Just as every well-written essay requires careful planning, research, and articulation, every successful business requires a coherent strategy supported by expert guidance. In the fast-paced environment of</w:t>
      </w:r>
      <w:r>
        <w:t xml:space="preserve"> </w:t>
      </w:r>
      <w:r>
        <w:rPr>
          <w:bCs/>
          <w:b/>
        </w:rPr>
        <w:t xml:space="preserve">United States Los Angeles</w:t>
      </w:r>
      <w:r>
        <w:t xml:space="preserve">, partnering with a skilled</w:t>
      </w:r>
      <w:r>
        <w:t xml:space="preserve"> </w:t>
      </w:r>
      <w:r>
        <w:rPr>
          <w:bCs/>
          <w:b/>
        </w:rPr>
        <w:t xml:space="preserve">Business Consultant</w:t>
      </w:r>
      <w:r>
        <w:t xml:space="preserve"> </w:t>
      </w:r>
      <w:r>
        <w:t xml:space="preserve">is not merely an option; it is a strategic imperative for any organization looking to thrive in the global marketplace. By leveraging their expertise, businesses can transform challenges into opportunities, ensuring long-term viability and competitive advantage.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the United States Los Angeles</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