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Carpenters</w:t>
      </w:r>
      <w:r>
        <w:t xml:space="preserve"> </w:t>
      </w:r>
      <w:r>
        <w:t xml:space="preserve">in</w:t>
      </w:r>
      <w:r>
        <w:t xml:space="preserve"> </w:t>
      </w:r>
      <w:r>
        <w:t xml:space="preserve">the</w:t>
      </w:r>
      <w:r>
        <w:t xml:space="preserve"> </w:t>
      </w:r>
      <w:r>
        <w:t xml:space="preserve">Australian</w:t>
      </w:r>
      <w:r>
        <w:t xml:space="preserve"> </w:t>
      </w:r>
      <w:r>
        <w:t xml:space="preserve">Melbourne</w:t>
      </w:r>
      <w:r>
        <w:t xml:space="preserve"> </w:t>
      </w:r>
      <w:r>
        <w:t xml:space="preserve">Landscape</w:t>
      </w:r>
    </w:p>
    <w:bookmarkStart w:id="26" w:name="Xd76938788bbc8eea5e9ba1ee48b016114f599ed"/>
    <w:p>
      <w:pPr>
        <w:pStyle w:val="Heading1"/>
      </w:pPr>
      <w:r>
        <w:t xml:space="preserve">The Essential Role of Carpenters in the Australian Melbourne Landscape</w:t>
      </w:r>
    </w:p>
    <w:p>
      <w:pPr>
        <w:pStyle w:val="FirstParagraph"/>
      </w:pPr>
      <w:r>
        <w:t xml:space="preserve">Melbourne, widely regarded as the cultural and sporting capital of Australia, is a city defined by its dynamic architecture, rich heritage, and relentless urban renewal. From the historic sandstone lanes of the Central Business District to the sprawling suburbs undergoing rapid gentrification, wood remains a fundamental component of construction and renovation. In this context, the carpenter stands as an unsung hero of Melbourne’s built environment. To understand the architectural soul of Australia Melbourne is to understand the intricate craftsmanship provided by skilled carpenters who bridge the gap between raw timber and refined living spaces.</w:t>
      </w:r>
    </w:p>
    <w:bookmarkStart w:id="20" w:name="X0dc91e8708286c10bc61718875300a6cc8a194a"/>
    <w:p>
      <w:pPr>
        <w:pStyle w:val="Heading2"/>
      </w:pPr>
      <w:r>
        <w:t xml:space="preserve">Historical Roots and Heritage Preservation</w:t>
      </w:r>
    </w:p>
    <w:p>
      <w:pPr>
        <w:pStyle w:val="FirstParagraph"/>
      </w:pPr>
      <w:r>
        <w:t xml:space="preserve">The history of building in Melbourne is deeply intertwined with timber. In the mid-19th century, during the Victorian gold rush, Melbourne experienced explosive growth. Much of the initial housing stock was constructed from local timbers such as Stringybark and Messmate. Today, preserving this heritage is a major priority for city planners and homeowners alike across Australia Melbourne. This creates a specialized niche for carpenters who possess not only structural knowledge but also an appreciation for historical preservation techniques.</w:t>
      </w:r>
    </w:p>
    <w:p>
      <w:pPr>
        <w:pStyle w:val="BodyText"/>
      </w:pPr>
      <w:r>
        <w:t xml:space="preserve">Carpenters working in Melbourne are often tasked with restoring Victorian terraces and Edwardian homes. These projects require a delicate balance between maintaining the aesthetic integrity of the past and adhering to modern building codes. A skilled carpenter must understand original joinery methods, such as mortise and tenon joints, which were standard in 19th-century construction but differ significantly from modern nail-and-glue techniques. By preserving these elements, carpenters help maintain the unique streetscapes that define Melbourne’s character, ensuring that the city does not lose its historical identity to uniform modern developments.</w:t>
      </w:r>
    </w:p>
    <w:bookmarkEnd w:id="20"/>
    <w:bookmarkStart w:id="22" w:name="Xb34a720b96dcc0121cc8b7922bd108ddbc39488"/>
    <w:p>
      <w:pPr>
        <w:pStyle w:val="Heading2"/>
      </w:pPr>
      <w:r>
        <w:t xml:space="preserve">Adaptation to Modern Sustainable Standards</w:t>
      </w:r>
    </w:p>
    <w:p>
      <w:pPr>
        <w:pStyle w:val="FirstParagraph"/>
      </w:pPr>
      <w:r>
        <w:t xml:space="preserve">In recent years, the focus of construction in Australia Melbourne has shifted heavily toward sustainability and energy efficiency. With increasingly stringent building regulations and a growing environmental consciousness among residents, carpenters play a pivotal role in green building practices. Timber is one of the most sustainable building materials available when sourced responsibly, acting as a carbon sink rather than merely reducing emissions associated with concrete or steel production.</w:t>
      </w:r>
    </w:p>
    <w:p>
      <w:pPr>
        <w:pStyle w:val="BodyText"/>
      </w:pPr>
      <w:r>
        <w:t xml:space="preserve">Modern carpenters in Melbourne are frequently involved in constructing homes that meet high thermal efficiency standards. This involves precise framing to minimize thermal bridging and ensuring that insulation is fitted without gaps. Furthermore, there is a rising trend toward the use of engineered timber products and cross-laminated timber (CLT), which offer high strength-to-weight ratios and fire resistance. Carpentry expertise is essential in manipulating these modern materials, allowing architects to design larger spans and more complex geometries while maintaining an eco-friendly footprint. The carpenter’s ability to adapt traditional skills to these new technologies ensures that Melbourne remains at the forefront of sustainable urban development.</w:t>
      </w:r>
    </w:p>
    <w:bookmarkStart w:id="21" w:name="Xcf6be85726d32e339a8d87b1812de2713a2e15c"/>
    <w:p>
      <w:pPr>
        <w:pStyle w:val="Heading3"/>
      </w:pPr>
      <w:r>
        <w:t xml:space="preserve">The Impact of Climate on Carpentry Practices</w:t>
      </w:r>
    </w:p>
    <w:p>
      <w:pPr>
        <w:pStyle w:val="FirstParagraph"/>
      </w:pPr>
      <w:r>
        <w:t xml:space="preserve">Melbourne is famous for its "four seasons in one day" climate, which presents unique challenges for exterior carpentry. The variability between hot summers and damp, cold winters requires wood to be treated and installed with great care. Carpenters must select timber species or composite materials that can withstand expansion and contraction caused by humidity fluctuations. For instance, the use of weather-resistant hardwoods for external cladding, decking, and fencing is common in Australian Melbourne suburbs. A carpenter’s knowledge of how wood reacts to local weather patterns directly impacts the longevity and maintenance requirements of a home. Poor craftsmanship in this regard can lead to warping, rotting, or structural failure over time.</w:t>
      </w:r>
    </w:p>
    <w:bookmarkEnd w:id="21"/>
    <w:bookmarkEnd w:id="22"/>
    <w:bookmarkStart w:id="23" w:name="the-boom-in-renovations-and-extensions"/>
    <w:p>
      <w:pPr>
        <w:pStyle w:val="Heading2"/>
      </w:pPr>
      <w:r>
        <w:t xml:space="preserve">The Boom in Renovations and Extensions</w:t>
      </w:r>
    </w:p>
    <w:p>
      <w:pPr>
        <w:pStyle w:val="FirstParagraph"/>
      </w:pPr>
      <w:r>
        <w:t xml:space="preserve">While new construction is significant, the renovation sector drives a substantial portion of carpentry work in Melbourne. Homeowners across Australia Melbourne are increasingly choosing to renovate rather than move. This trend is driven by lifestyle preferences, such as staying within established communities with good access to amenities, parks, and public transport—hallmarks of Melbourne’s suburban appeal.</w:t>
      </w:r>
    </w:p>
    <w:p>
      <w:pPr>
        <w:pStyle w:val="BodyText"/>
      </w:pPr>
      <w:r>
        <w:t xml:space="preserve">Carpenters are central to this transformation. They convert underutilized spaces into habitable areas, create open-plan living zones by removing load-bearing walls (with appropriate structural support), and add multi-level extensions that maximize land value. The complexity of renovation work often exceeds that of new builds because carpenters must work around existing structures, uncover hidden defects, and integrate new designs with old footings. This requires a high level of problem-solving ability and precision. Whether it is crafting custom cabinetry to fit irregular spaces created by period homes or building intricate pergolas for outdoor entertaining areas, the carpenter adds significant value to the property.</w:t>
      </w:r>
    </w:p>
    <w:bookmarkEnd w:id="23"/>
    <w:bookmarkStart w:id="24" w:name="economic-contribution-and-local-industry"/>
    <w:p>
      <w:pPr>
        <w:pStyle w:val="Heading2"/>
      </w:pPr>
      <w:r>
        <w:t xml:space="preserve">Economic Contribution and Local Industry</w:t>
      </w:r>
    </w:p>
    <w:p>
      <w:pPr>
        <w:pStyle w:val="FirstParagraph"/>
      </w:pPr>
      <w:r>
        <w:t xml:space="preserve">The impact of carpenters extends beyond individual homes; they are a vital part of Melbourne’s economy. The construction industry is one of the largest employers in Australia, and carpentry is a cornerstone trade. From small local businesses specializing in bespoke furniture making to large contracting firms managing high-rise residential developments, carpenters provide employment and support supply chains for hardware stores, timber yards, and architectural firms.</w:t>
      </w:r>
    </w:p>
    <w:p>
      <w:pPr>
        <w:pStyle w:val="BodyText"/>
      </w:pPr>
      <w:r>
        <w:t xml:space="preserve">Moreover, the demand for high-quality carpentry fosters competition that raises standards across the industry. In a competitive market like Australia Melbourne, homeowners often seek tradespeople with strong reputations for quality and reliability. This encourages continuous professional development among carpenters, who must stay updated on changes in building codes, safety regulations, and material technologies. The presence of skilled artisans elevates the overall quality of the built environment.</w:t>
      </w:r>
    </w:p>
    <w:bookmarkEnd w:id="24"/>
    <w:bookmarkStart w:id="25" w:name="conclusion"/>
    <w:p>
      <w:pPr>
        <w:pStyle w:val="Heading2"/>
      </w:pPr>
      <w:r>
        <w:t xml:space="preserve">Conclusion</w:t>
      </w:r>
    </w:p>
    <w:p>
      <w:pPr>
        <w:pStyle w:val="FirstParagraph"/>
      </w:pPr>
      <w:r>
        <w:t xml:space="preserve">In conclusion, the carpenter is indispensable to the architectural fabric of Australia Melbourne. Their role transcends simple construction; they are custodians of heritage, innovators in sustainability, and creators of comfortable living spaces. Whether preserving a Victorian terrace in Carlton or framing a modern eco-friendly home in the southern suburbs, carpenters bring vision to life through their mastery of wood and structure.</w:t>
      </w:r>
    </w:p>
    <w:p>
      <w:pPr>
        <w:pStyle w:val="BodyText"/>
      </w:pPr>
      <w:r>
        <w:t xml:space="preserve">As Melbourne continues to grow and evolve, the need for skilled craftsmanship will only increase. The unique climate, historical context, and cultural emphasis on outdoor living mean that carpentry remains a vital trade. By supporting local carpenters, homeowners contribute not just to the improvement of their own properties but also to the preservation of Melbourne’s distinct character and its future sustainability. Thus, in every nail driven and every beam set into place by a carpenter, the story of Australia Melbourne is being written.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Carpenters in the Australian Melbourne Landscape</dc:title>
  <dc:creator/>
  <cp:keywords/>
  <dcterms:created xsi:type="dcterms:W3CDTF">2026-07-29T08:33:24Z</dcterms:created>
  <dcterms:modified xsi:type="dcterms:W3CDTF">2026-07-29T08:33:24Z</dcterms:modified>
</cp:coreProperties>
</file>

<file path=docProps/custom.xml><?xml version="1.0" encoding="utf-8"?>
<Properties xmlns="http://schemas.openxmlformats.org/officeDocument/2006/custom-properties" xmlns:vt="http://schemas.openxmlformats.org/officeDocument/2006/docPropsVTypes"/>
</file>