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Hand: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Rio</w:t>
      </w:r>
      <w:r>
        <w:t xml:space="preserve"> </w:t>
      </w:r>
      <w:r>
        <w:t xml:space="preserve">de</w:t>
      </w:r>
      <w:r>
        <w:t xml:space="preserve"> </w:t>
      </w:r>
      <w:r>
        <w:t xml:space="preserve">Janeiro</w:t>
      </w:r>
    </w:p>
    <w:bookmarkStart w:id="25" w:name="X62ae765102e999cd29937d6b3dd794b82263fab"/>
    <w:p>
      <w:pPr>
        <w:pStyle w:val="Heading1"/>
      </w:pPr>
      <w:r>
        <w:t xml:space="preserve">The Artisan’s Hand: The Role of the Carpenter in Rio de Janeiro</w:t>
      </w:r>
    </w:p>
    <w:p>
      <w:pPr>
        <w:pStyle w:val="FirstParagraph"/>
      </w:pPr>
      <w:r>
        <w:t xml:space="preserve">In the vibrant, sun-drenched landscape of Brazil Rio de Janeiro, architecture is not merely about shelter; it is an expression of culture, climate, and history. Amidst this backdrop of concrete jungles and historic colonial facades lies a profession that bridges the gap between raw material and refined aesthetic: the Carpenter. While modern industry has introduced prefabricated materials to the construction sector in Rio de Janeiro, the traditional carpenter remains an indispensable figure in preserving the soul of Brazilian homes, restoring heritage sites, and adapting structures to tropical demands. The story of carpentry in Rio is a narrative of resilience, adaptation, and artistic mastery.</w:t>
      </w:r>
    </w:p>
    <w:bookmarkStart w:id="20" w:name="the-historical-roots-of-woodwork"/>
    <w:p>
      <w:pPr>
        <w:pStyle w:val="Heading2"/>
      </w:pPr>
      <w:r>
        <w:t xml:space="preserve">The Historical Roots of Woodwork</w:t>
      </w:r>
    </w:p>
    <w:p>
      <w:pPr>
        <w:pStyle w:val="FirstParagraph"/>
      </w:pPr>
      <w:r>
        <w:t xml:space="preserve">To understand the current state of carpentry in Brazil Rio de Janeiro one must look back to its colonial origins. For centuries, the rich biodiversity of the Atlantic Forest provided an abundance of noble woods such as Ipê, Cumaru, and Jatobá. These durable hardwoods were integral to the construction methods brought by Portuguese colonizers and refined by indigenous techniques that understood how wood behaves under intense humidity and heat. Traditional carpentry in Rio de Janeiro evolved not just as a trade but as a cultural practice where joinery was done without nails whenever possible, relying instead on intricate interlocking joints.</w:t>
      </w:r>
    </w:p>
    <w:p>
      <w:pPr>
        <w:pStyle w:val="BodyText"/>
      </w:pPr>
      <w:r>
        <w:t xml:space="preserve">This historical foundation has left an indelible mark on the city’s architecture. From the ornate wooden balconies of Santa Teresa to the robust beams supporting colonial mansions in Centro, carpentry played a pivotal role in shaping Rio's visual identity. Today, many restoration projects require artisans who can replicate these old techniques using authentic materials. The demand for skilled craftsmen who understand both historical accuracy and modern structural requirements ensures that the legacy of traditional carpentry continues to thrive.</w:t>
      </w:r>
    </w:p>
    <w:bookmarkEnd w:id="20"/>
    <w:bookmarkStart w:id="21" w:name="adapting-to-tropical-climate"/>
    <w:p>
      <w:pPr>
        <w:pStyle w:val="Heading2"/>
      </w:pPr>
      <w:r>
        <w:t xml:space="preserve">Adapting to Tropical Climate</w:t>
      </w:r>
    </w:p>
    <w:p>
      <w:pPr>
        <w:pStyle w:val="FirstParagraph"/>
      </w:pPr>
      <w:r>
        <w:t xml:space="preserve">Rio de Janeiro presents unique challenges for builders and designers due its humid subtropical climate. High temperatures, heavy rainfall during summer months, and persistent humidity demand materials that can withstand these conditions without warping rotting or decaying rapidly This is where the expertise of a skilled Carpenter becomes crucial Unlike temperate regions wood behaves differently in tropical environments requiring special treatment selection processes and installation techniques.</w:t>
      </w:r>
    </w:p>
    <w:p>
      <w:pPr>
        <w:pStyle w:val="BodyText"/>
      </w:pPr>
      <w:r>
        <w:t xml:space="preserve">In Rio de Janeiro carpenters must be well versed with different types of local woods each having distinct properties suitable for various applications Exterior cladding roofing furniture flooring etc For instance Ipê is prized for its extreme durability resistance to insects and minimal maintenance making it ideal outdoor use whereas more delicate species might be reserved indoor furnishings protected from direct exposure moisture.</w:t>
      </w:r>
    </w:p>
    <w:p>
      <w:pPr>
        <w:pStyle w:val="BodyText"/>
      </w:pPr>
      <w:r>
        <w:t xml:space="preserve">Moreover modern carpentry in Rio has embraced technological advancements while respecting traditional wisdom Pressure-treated wood water repellents epoxy resins along with precise measurements ensure longevity of wooden structures even under challenging climatic conditions Carpentry professionals working in this region often collaborate closely with architects engineers ensuring seamless integration between aesthetic design functional performance sustainability goals.</w:t>
      </w:r>
    </w:p>
    <w:bookmarkEnd w:id="21"/>
    <w:bookmarkStart w:id="22" w:name="the-economic-and-social-impact"/>
    <w:p>
      <w:pPr>
        <w:pStyle w:val="Heading2"/>
      </w:pPr>
      <w:r>
        <w:t xml:space="preserve">The Economic and Social Impact</w:t>
      </w:r>
    </w:p>
    <w:p>
      <w:pPr>
        <w:pStyle w:val="FirstParagraph"/>
      </w:pPr>
      <w:r>
        <w:t xml:space="preserve">The carpentry industry contributes significantly to the economy of Brazil Rio de Janeiro providing employment opportunities ranging from large-scale commercial projects intimate residential renovations supporting small businesses through supply chains raw materials tools services.</w:t>
      </w:r>
    </w:p>
    <w:p>
      <w:pPr>
        <w:pStyle w:val="BodyText"/>
      </w:pPr>
      <w:r>
        <w:t xml:space="preserve">Beyond economic benefits there is also significant social value attached especially within communities where craftsmanship serves as means cultural preservation identity building Youth apprenticeships mentorship programs help pass down skills knowledge across generations fostering sense pride accomplishment among artisans furthermore involvement neighborhood associations local events often involve collaborative efforts involving carpenters contributing towards community development strengthening bonds amongst residents.</w:t>
      </w:r>
    </w:p>
    <w:bookmarkEnd w:id="22"/>
    <w:bookmarkStart w:id="23" w:name="sustainability-and-future-directions"/>
    <w:p>
      <w:pPr>
        <w:pStyle w:val="Heading2"/>
      </w:pPr>
      <w:r>
        <w:t xml:space="preserve">Sustainability and Future Directions</w:t>
      </w:r>
    </w:p>
    <w:p>
      <w:pPr>
        <w:pStyle w:val="FirstParagraph"/>
      </w:pPr>
      <w:r>
        <w:t xml:space="preserve">As global awareness regarding environmental issues grows so does interest sustainable practices within construction industry globally including Brazil Rio de Janeiro Carpentry sector increasingly focusing on using responsibly sourced timber certified forests reducing waste recycling materials promoting circular economy principles.</w:t>
      </w:r>
    </w:p>
    <w:p>
      <w:pPr>
        <w:pStyle w:val="BodyText"/>
      </w:pPr>
      <w:r>
        <w:t xml:space="preserve">Innovation continues shape future possibilities 3D printing custom components laser cutting precise designs virtual reality simulations allowing clients visualize outcomes before physical work begins all enhancing efficiency quality control reducing costs timeframes ultimately benefiting consumers while minimizing ecological footprints.</w:t>
      </w:r>
    </w:p>
    <w:bookmarkEnd w:id="23"/>
    <w:bookmarkStart w:id="24" w:name="conclusion"/>
    <w:p>
      <w:pPr>
        <w:pStyle w:val="Heading2"/>
      </w:pPr>
      <w:r>
        <w:t xml:space="preserve">Conclusion</w:t>
      </w:r>
    </w:p>
    <w:p>
      <w:pPr>
        <w:pStyle w:val="FirstParagraph"/>
      </w:pPr>
      <w:r>
        <w:t xml:space="preserve">The carpenter in Brazil Rio de Janeiro stands at crossroads tradition innovation past present future Their craft reflects broader societal values emphasizing sustainability equity creativity excellence Whether restoring historic landmarks creating contemporary living spaces enhancing everyday objects craftsmanship remains vital thread connecting us nature heritage aspirations moving forward ensuring that beauty functionality harmony endure amidst ever-changing landscapes around us.</w:t>
      </w:r>
    </w:p>
    <w:p>
      <w:pPr>
        <w:pStyle w:val="BodyText"/>
      </w:pPr>
      <w:r>
        <w:t xml:space="preserve">Thus every nail driven piece joined symbolizes enduring commitment preserving enriching lives through artful utilization resources available reminding us all that true progress lies honoring roots embracing possibilities creating lasting impact positive change one project at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Hand: The Role of the Carpenter in the Heart of Rio de Janeiro</dc:title>
  <dc:creator/>
  <dc:language>en</dc:language>
  <cp:keywords/>
  <dcterms:created xsi:type="dcterms:W3CDTF">2026-07-29T04:09:50Z</dcterms:created>
  <dcterms:modified xsi:type="dcterms:W3CDTF">2026-07-29T04:09:50Z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