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Being</w:t>
      </w:r>
      <w:r>
        <w:t xml:space="preserve"> </w:t>
      </w:r>
      <w:r>
        <w:t xml:space="preserve">a</w:t>
      </w:r>
      <w:r>
        <w:t xml:space="preserve"> </w:t>
      </w:r>
      <w:r>
        <w:t xml:space="preserve">Carpenter</w:t>
      </w:r>
      <w:r>
        <w:t xml:space="preserve"> </w:t>
      </w:r>
      <w:r>
        <w:t xml:space="preserve">in</w:t>
      </w:r>
      <w:r>
        <w:t xml:space="preserve"> </w:t>
      </w:r>
      <w:r>
        <w:t xml:space="preserve">Canada</w:t>
      </w:r>
      <w:r>
        <w:t xml:space="preserve"> </w:t>
      </w:r>
      <w:r>
        <w:t xml:space="preserve">Toronto</w:t>
      </w:r>
    </w:p>
    <w:bookmarkStart w:id="26" w:name="X20da10146a3f71047cd8632acd9117c6f67a26a"/>
    <w:p>
      <w:pPr>
        <w:pStyle w:val="Heading1"/>
      </w:pPr>
      <w:r>
        <w:t xml:space="preserve">The Art and Science of Being a Carpenter in Canada Toronto</w:t>
      </w:r>
    </w:p>
    <w:p>
      <w:pPr>
        <w:pStyle w:val="FirstParagraph"/>
      </w:pPr>
      <w:r>
        <w:t xml:space="preserve">The city of Toronto, situated in the province of Ontario within Canada, is widely recognized as one of the most dynamic, diverse, and rapidly evolving metropolitan areas in North America. It is a place where history meets modernity, characterized by soaring glass skyscrapers standing shoulder-to-shoulder with heritage Victorian homes and rugged industrial lofts. Amidst this architectural tapestry exists a vital profession that serves as both the guardian of the past and the architect of the future: The Carpenter. In Canada Toronto, being a carpenter is not merely a trade; it is a disciplined craft deeply embedded in the cultural, economic, and structural identity of one of Canada’s most significant cities.</w:t>
      </w:r>
    </w:p>
    <w:bookmarkStart w:id="20" w:name="Xb7d66461f1bff5d045598b6ab2062556b901010"/>
    <w:p>
      <w:pPr>
        <w:pStyle w:val="Heading2"/>
      </w:pPr>
      <w:r>
        <w:t xml:space="preserve">The Historical Roots and Modern Evolution</w:t>
      </w:r>
    </w:p>
    <w:p>
      <w:pPr>
        <w:pStyle w:val="FirstParagraph"/>
      </w:pPr>
      <w:r>
        <w:t xml:space="preserve">To understand the role of the modern craftsman in this region, one must look at its historical context. Toronto has long been a hub for construction and development. From the early timber frame structures that defined its 19th-century expansion to the post-war boom that reshaped neighborhoods like The Annex and Rosedale, skilled woodworkers were instrumental in building the city’s residential foundations. Today, however, being a Carpenter involves far more than nailing boards together or framing simple sheds.</w:t>
      </w:r>
    </w:p>
    <w:p>
      <w:pPr>
        <w:pStyle w:val="BodyText"/>
      </w:pPr>
      <w:r>
        <w:t xml:space="preserve">In contemporary Canada Toronto, the carpenter has evolved into a multifaceted professional who must navigate complex building codes, sustainability standards (such as LEED certification), and advanced technological tools. The transition from traditional rough carpentry to high-precision finish work reflects the changing tastes of Canadian homeowners and developers. Whether it is restoring a historic row house in Cabbagetown or constructing custom cabinetry for a luxury condo in Yorkville, the modern Carpenter must possess a blend of old-world craftsmanship and new-world technical knowledge.</w:t>
      </w:r>
    </w:p>
    <w:bookmarkEnd w:id="20"/>
    <w:bookmarkStart w:id="21" w:name="economic-vitality-and-industry-demand"/>
    <w:p>
      <w:pPr>
        <w:pStyle w:val="Heading2"/>
      </w:pPr>
      <w:r>
        <w:t xml:space="preserve">Economic Vitality and Industry Demand</w:t>
      </w:r>
    </w:p>
    <w:p>
      <w:pPr>
        <w:pStyle w:val="FirstParagraph"/>
      </w:pPr>
      <w:r>
        <w:t xml:space="preserve">The construction industry is an economic powerhouse in Ontario, and within that sector, carpentry stands as a cornerstone profession. In Canada Toronto specifically, the demand for skilled tradespeople has reached unprecedented levels due to rapid population growth driven by immigration and internal migration from other parts of Canada. Housing shortages have led to intense development activity, resulting in a high volume of both new builds and renovations.</w:t>
      </w:r>
    </w:p>
    <w:p>
      <w:pPr>
        <w:pStyle w:val="BodyText"/>
      </w:pPr>
      <w:r>
        <w:t xml:space="preserve">This surge in activity provides robust employment opportunities for Carpenters but also introduces challenges regarding housing affordability and construction timelines. The skilled Carpenter becomes an essential figure in maintaining the pace of urban development. They are responsible for framing houses, installing drywall, building roofs, and constructing decks—tasks that require precision, physical stamina, and intellectual problem-solving. In a competitive market like Canada Toronto quality workmanship distinguishes reputable contractors from the rest, making reputation and skill paramount for any successful Carpenter.</w:t>
      </w:r>
    </w:p>
    <w:bookmarkEnd w:id="21"/>
    <w:bookmarkStart w:id="22" w:name="the-craft-precision-versatility"/>
    <w:p>
      <w:pPr>
        <w:pStyle w:val="Heading2"/>
      </w:pPr>
      <w:r>
        <w:t xml:space="preserve">The Craft: Precision Versatility</w:t>
      </w:r>
    </w:p>
    <w:p>
      <w:pPr>
        <w:pStyle w:val="FirstParagraph"/>
      </w:pPr>
      <w:r>
        <w:t xml:space="preserve">Becoming a qualified Carpenter in this region typically requires an apprenticeship program that blends classroom instruction with on-the-job training. This rigorous pathway ensures that professionals understand structural integrity, material science, and safety protocols specific to Canadian regulations. For instance, carpenters working in Canada Toronto must be adept at dealing with the unique climatic challenges of the Great Lakes region.</w:t>
      </w:r>
    </w:p>
    <w:p>
      <w:pPr>
        <w:pStyle w:val="BodyText"/>
      </w:pPr>
      <w:r>
        <w:t xml:space="preserve">The weather in Ontario fluctuates dramatically between seasons. Carpenters must select materials that can withstand freezing winters and humid summers without warping or failing. This knowledge extends to insulation techniques, window installations, and exterior cladding. Furthermore, sustainability has become a major focus in Toronto’s construction landscape. Modern Carpenters are increasingly expected to use recycled materials, engineered wood products (like CLT - Cross Laminated Timber), and energy-efficient methods to reduce the carbon footprint of buildings.</w:t>
      </w:r>
    </w:p>
    <w:bookmarkEnd w:id="22"/>
    <w:bookmarkStart w:id="23" w:name="cultural-diversity-and-adaptability"/>
    <w:p>
      <w:pPr>
        <w:pStyle w:val="Heading2"/>
      </w:pPr>
      <w:r>
        <w:t xml:space="preserve">Cultural Diversity and Adaptability</w:t>
      </w:r>
    </w:p>
    <w:p>
      <w:pPr>
        <w:pStyle w:val="FirstParagraph"/>
      </w:pPr>
      <w:r>
        <w:t xml:space="preserve">Toronto is often cited as one of the most multicultural cities on the planet. This diversity influences not only who lives in these homes but also how they want them built. A skilled Carpenter in Canada Toronto must be adaptable to various architectural styles inspired by global cultures. One day, a carpenter might be installing intricate moldings reminiscent of European classical design; the next, they might be working on minimalist Japanese-inspired interiors or rugged rustic cabins typical of Northern Ontario aesthetics.</w:t>
      </w:r>
    </w:p>
    <w:p>
      <w:pPr>
        <w:pStyle w:val="BodyText"/>
      </w:pPr>
      <w:r>
        <w:t xml:space="preserve">This cultural adaptability requires strong communication skills and an open mind. Carpenters often work in diverse teams where English is the lingua franca, but colleagues may speak various other languages native to the immigrant communities that populate Canada Toronto. Building a successful career here demands not just technical proficiency, but also interpersonal intelligence and respect for differing perspectives on design and functionality.</w:t>
      </w:r>
    </w:p>
    <w:bookmarkEnd w:id="23"/>
    <w:bookmarkStart w:id="24" w:name="X4434e1aee1defe7b513cf8925b0c4635c0717be"/>
    <w:p>
      <w:pPr>
        <w:pStyle w:val="Heading2"/>
      </w:pPr>
      <w:r>
        <w:t xml:space="preserve">The Future of Carpentry in an Urban Landscape</w:t>
      </w:r>
    </w:p>
    <w:p>
      <w:pPr>
        <w:pStyle w:val="FirstParagraph"/>
      </w:pPr>
      <w:r>
        <w:t xml:space="preserve">Looking ahead, the profession faces both technological disruption and enduring relevance. While automation and prefabrication are changing how structures are assembled, the custom touch that defines high-quality residential work remains difficult to automate entirely. In cities like Canada Toronto where space is at a premium, maximizing every square inch through clever built-ins and efficient designs requires human ingenuity.</w:t>
      </w:r>
    </w:p>
    <w:p>
      <w:pPr>
        <w:pStyle w:val="BodyText"/>
      </w:pPr>
      <w:r>
        <w:t xml:space="preserve">Moreover, as retrofitting older buildings for energy efficiency becomes a priority in Canadian urban policy, the demand for Carpenters who specialize in renovation and restoration will continue to grow. Preserving Toronto’s architectural heritage while making it compliant with modern green standards is a delicate balance that only experienced professionals can achieve.</w:t>
      </w:r>
    </w:p>
    <w:bookmarkEnd w:id="24"/>
    <w:bookmarkStart w:id="25" w:name="conclusion"/>
    <w:p>
      <w:pPr>
        <w:pStyle w:val="Heading2"/>
      </w:pPr>
      <w:r>
        <w:t xml:space="preserve">Conclusion</w:t>
      </w:r>
    </w:p>
    <w:p>
      <w:pPr>
        <w:pStyle w:val="FirstParagraph"/>
      </w:pPr>
      <w:r>
        <w:t xml:space="preserve">In conclusion, being a Carpenter in Canada Toronto is a profession rich with tradition yet demanding of innovation. It represents the intersection of art, engineering, and community service. These skilled workers are the backbone of one of Canada’s largest cities, shaping the physical environment in which millions live their lives daily. As Toronto continues to expand and transform, Carpenters will remain essential guardians of quality, safety, and aesthetics. Their ability to adapt to new materials while honoring traditional techniques ensures that they will continue to thrive in this vibrant urban landscape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Being a Carpenter in Canada Toronto</dc:title>
  <dc:creator/>
  <dc:language>en</dc:language>
  <cp:keywords/>
  <dcterms:created xsi:type="dcterms:W3CDTF">2026-07-29T17:27:25Z</dcterms:created>
  <dcterms:modified xsi:type="dcterms:W3CDTF">2026-07-29T17:27:25Z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