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124ffc8b93ad2a1b33c67a4f33b90da07ceaec6"/>
    <w:p>
      <w:pPr>
        <w:pStyle w:val="Heading1"/>
      </w:pPr>
      <w:r>
        <w:t xml:space="preserve">The Art and Craft of the Carpenter in Israel Tel Aviv</w:t>
      </w:r>
    </w:p>
    <w:p>
      <w:pPr>
        <w:pStyle w:val="FirstParagraph"/>
      </w:pPr>
      <w:r>
        <w:t xml:space="preserve">In the bustling metropolis of Tel Aviv, a city that constantly reinvents itself against a backdrop of ancient stone and modern glass, there exists a profession that bridges the gap between heritage and innovation. The</w:t>
      </w:r>
      <w:r>
        <w:t xml:space="preserve"> </w:t>
      </w:r>
      <w:r>
        <w:rPr>
          <w:bCs/>
          <w:b/>
        </w:rPr>
        <w:t xml:space="preserve">Carpenter</w:t>
      </w:r>
      <w:r>
        <w:t xml:space="preserve"> </w:t>
      </w:r>
      <w:r>
        <w:t xml:space="preserve">is not merely a laborer who constructs frames; they are artisans who sculpt spaces within one of the most dynamic urban environments on Earth. In</w:t>
      </w:r>
      <w:r>
        <w:t xml:space="preserve"> </w:t>
      </w:r>
      <w:r>
        <w:rPr>
          <w:bCs/>
          <w:b/>
        </w:rPr>
        <w:t xml:space="preserve">Israel Tel Aviv</w:t>
      </w:r>
      <w:r>
        <w:t xml:space="preserve">, carpentry represents more than just woodworking; it is an architectural dialogue between the Mediterranean climate, the dense urban fabric, and the multicultural soul of its residents.</w:t>
      </w:r>
    </w:p>
    <w:p>
      <w:pPr>
        <w:pStyle w:val="BodyText"/>
      </w:pPr>
      <w:r>
        <w:t xml:space="preserve">To understand the role of a Carpenter in this specific locale, one must first appreciate the unique challenges and opportunities presented by</w:t>
      </w:r>
      <w:r>
        <w:t xml:space="preserve"> </w:t>
      </w:r>
      <w:r>
        <w:rPr>
          <w:bCs/>
          <w:b/>
        </w:rPr>
        <w:t xml:space="preserve">Israel Tel Aviv</w:t>
      </w:r>
      <w:r>
        <w:t xml:space="preserve">. This city is a labyrinth of narrow streets in neighborhoods like Neve Tzedek, where buildings from the early 20th century stand as monuments to Bauhaus design. Simultaneously, towering skyscrapers rise in Rothschild Boulevard and the Azrieli Center. For a Carpenter working here, daily life involves navigating two distinct architectural worlds: preserving historical integrity while integrating modern functionality.</w:t>
      </w:r>
    </w:p>
    <w:bookmarkStart w:id="20" w:name="preserving-heritage-in-a-city-of-white"/>
    <w:p>
      <w:pPr>
        <w:pStyle w:val="Heading2"/>
      </w:pPr>
      <w:r>
        <w:t xml:space="preserve">Preserving Heritage in a City of White</w:t>
      </w:r>
    </w:p>
    <w:p>
      <w:pPr>
        <w:pStyle w:val="FirstParagraph"/>
      </w:pPr>
      <w:r>
        <w:t xml:space="preserve">Tel Aviv is famously known as the "White City," a UNESCO World Heritage site renowned for its International Style architecture. However, beneath these stark white facades lie wooden structures that tell stories of the past. The traditional</w:t>
      </w:r>
      <w:r>
        <w:t xml:space="preserve"> </w:t>
      </w:r>
      <w:r>
        <w:rPr>
          <w:bCs/>
          <w:b/>
        </w:rPr>
        <w:t xml:space="preserve">Carpenter</w:t>
      </w:r>
      <w:r>
        <w:t xml:space="preserve"> </w:t>
      </w:r>
      <w:r>
        <w:t xml:space="preserve">in</w:t>
      </w:r>
      <w:r>
        <w:t xml:space="preserve"> </w:t>
      </w:r>
      <w:r>
        <w:rPr>
          <w:bCs/>
          <w:b/>
        </w:rPr>
        <w:t xml:space="preserve">Israel Tel Aviv</w:t>
      </w:r>
      <w:r>
        <w:t xml:space="preserve"> </w:t>
      </w:r>
      <w:r>
        <w:t xml:space="preserve">often finds themselves engaged in restoration projects. These are not simple repairs; they require a deep understanding of historical materials and techniques.</w:t>
      </w:r>
    </w:p>
    <w:p>
      <w:pPr>
        <w:pStyle w:val="BodyText"/>
      </w:pPr>
      <w:r>
        <w:t xml:space="preserve">In neighborhoods such as Florentin or North Tel Aviv, many buildings have undergone dramatic transformations from industrial warehouses to trendy lofts and boutique hotels. The Carpenter here plays a pivotal role in this adaptive reuse. They must strip away layers of neglect to reveal original wooden beams, floors, and window frames that date back decades or even a century. This process requires patience and precision. A skilled</w:t>
      </w:r>
      <w:r>
        <w:t xml:space="preserve"> </w:t>
      </w:r>
      <w:r>
        <w:rPr>
          <w:bCs/>
          <w:b/>
        </w:rPr>
        <w:t xml:space="preserve">Carpenter</w:t>
      </w:r>
      <w:r>
        <w:t xml:space="preserve"> </w:t>
      </w:r>
      <w:r>
        <w:t xml:space="preserve">understands how wood reacts to the humid coastal air of the Mediterranean Sea, which is prevalent in</w:t>
      </w:r>
      <w:r>
        <w:t xml:space="preserve"> </w:t>
      </w:r>
      <w:r>
        <w:rPr>
          <w:bCs/>
          <w:b/>
        </w:rPr>
        <w:t xml:space="preserve">Israel Tel Aviv</w:t>
      </w:r>
      <w:r>
        <w:t xml:space="preserve">. They select materials that can withstand salt corrosion and humidity while maintaining aesthetic authenticity.</w:t>
      </w:r>
    </w:p>
    <w:bookmarkEnd w:id="20"/>
    <w:bookmarkStart w:id="21" w:name="X7a3f7d69b9557356358a38162f86afa76e551eb"/>
    <w:p>
      <w:pPr>
        <w:pStyle w:val="Heading2"/>
      </w:pPr>
      <w:r>
        <w:t xml:space="preserve">The Influence of Climate on Material Choice</w:t>
      </w:r>
    </w:p>
    <w:p>
      <w:pPr>
        <w:pStyle w:val="FirstParagraph"/>
      </w:pPr>
      <w:r>
        <w:t xml:space="preserve">The climate dictates much of the carpentry work done in</w:t>
      </w:r>
      <w:r>
        <w:t xml:space="preserve"> </w:t>
      </w:r>
      <w:r>
        <w:rPr>
          <w:bCs/>
          <w:b/>
        </w:rPr>
        <w:t xml:space="preserve">Israel Tel Aviv</w:t>
      </w:r>
      <w:r>
        <w:t xml:space="preserve">. The city experiences hot, humid summers and mild, rainy winters. For a</w:t>
      </w:r>
      <w:r>
        <w:t xml:space="preserve"> </w:t>
      </w:r>
      <w:r>
        <w:rPr>
          <w:bCs/>
          <w:b/>
        </w:rPr>
        <w:t xml:space="preserve">Carpenter</w:t>
      </w:r>
      <w:r>
        <w:t xml:space="preserve">, this environmental factor influences every decision from material selection to finish application. Traditional softwoods may warp or rot under such conditions unless treated with modern preservatives.</w:t>
      </w:r>
    </w:p>
    <w:p>
      <w:pPr>
        <w:pStyle w:val="BodyText"/>
      </w:pPr>
      <w:r>
        <w:t xml:space="preserve">Consequently, contemporary carpenters in</w:t>
      </w:r>
      <w:r>
        <w:t xml:space="preserve"> </w:t>
      </w:r>
      <w:r>
        <w:rPr>
          <w:bCs/>
          <w:b/>
        </w:rPr>
        <w:t xml:space="preserve">Israel Tel Aviv</w:t>
      </w:r>
      <w:r>
        <w:t xml:space="preserve"> </w:t>
      </w:r>
      <w:r>
        <w:t xml:space="preserve">are increasingly turning to locally sourced hardwoods and engineered timber products that offer superior durability. Olive wood, native to the region, is frequently utilized by artisans who wish to incorporate local cultural symbolism into their work. Tables made of olive wood are common in Israeli homes and restaurants, serving as a tangible link between the land and the living space. The</w:t>
      </w:r>
      <w:r>
        <w:t xml:space="preserve"> </w:t>
      </w:r>
      <w:r>
        <w:rPr>
          <w:bCs/>
          <w:b/>
        </w:rPr>
        <w:t xml:space="preserve">Carpenter</w:t>
      </w:r>
      <w:r>
        <w:t xml:space="preserve"> </w:t>
      </w:r>
      <w:r>
        <w:t xml:space="preserve">acts as a custodian of these local traditions, ensuring that the warmth of native woods complements the cool, minimalist aesthetic favored in much of Tel Aviv interior design.</w:t>
      </w:r>
    </w:p>
    <w:bookmarkEnd w:id="21"/>
    <w:bookmarkStart w:id="22" w:name="innovation-and-modern-design"/>
    <w:p>
      <w:pPr>
        <w:pStyle w:val="Heading2"/>
      </w:pPr>
      <w:r>
        <w:t xml:space="preserve">Innovation and Modern Design</w:t>
      </w:r>
    </w:p>
    <w:p>
      <w:pPr>
        <w:pStyle w:val="FirstParagraph"/>
      </w:pPr>
      <w:r>
        <w:t xml:space="preserve">Beyond restoration, there is a burgeoning demand for custom modern carpentry in</w:t>
      </w:r>
      <w:r>
        <w:t xml:space="preserve"> </w:t>
      </w:r>
      <w:r>
        <w:rPr>
          <w:bCs/>
          <w:b/>
        </w:rPr>
        <w:t xml:space="preserve">Israel Tel Aviv</w:t>
      </w:r>
      <w:r>
        <w:t xml:space="preserve">. As property values soar and living spaces become more compact, efficiency and multifunctionality are key. The modern</w:t>
      </w:r>
      <w:r>
        <w:t xml:space="preserve"> </w:t>
      </w:r>
      <w:r>
        <w:rPr>
          <w:bCs/>
          <w:b/>
        </w:rPr>
        <w:t xml:space="preserve">Carpenter</w:t>
      </w:r>
      <w:r>
        <w:t xml:space="preserve"> </w:t>
      </w:r>
      <w:r>
        <w:t xml:space="preserve">designs built-in cabinetry, space-saving furniture, and modular kitchen units that maximize every square meter of an apartment. This requires not just physical skill but advanced technical knowledge of CAD software and joinery techniques.</w:t>
      </w:r>
    </w:p>
    <w:p>
      <w:pPr>
        <w:pStyle w:val="BodyText"/>
      </w:pPr>
      <w:r>
        <w:t xml:space="preserve">In high-rise apartments along the beachfront promenade, Carpenters are tasked with creating seamless indoor-outdoor living spaces. Large sliding doors, custom decks, and balcony enclosures require precise engineering to handle wind loads and ensure thermal efficiency. The</w:t>
      </w:r>
      <w:r>
        <w:t xml:space="preserve"> </w:t>
      </w:r>
      <w:r>
        <w:rPr>
          <w:bCs/>
          <w:b/>
        </w:rPr>
        <w:t xml:space="preserve">Carpenter</w:t>
      </w:r>
      <w:r>
        <w:t xml:space="preserve"> </w:t>
      </w:r>
      <w:r>
        <w:t xml:space="preserve">must work in tandem with architects and engineers to create solutions that are both visually stunning and structurally sound. This collaboration highlights the evolving nature of the trade, moving away from solitary craftsmanship toward integrated team-based construction.</w:t>
      </w:r>
    </w:p>
    <w:bookmarkEnd w:id="22"/>
    <w:bookmarkStart w:id="23" w:name="cultural-synthesis-in-wood"/>
    <w:p>
      <w:pPr>
        <w:pStyle w:val="Heading2"/>
      </w:pPr>
      <w:r>
        <w:t xml:space="preserve">Cultural Synthesis in Wood</w:t>
      </w:r>
    </w:p>
    <w:p>
      <w:pPr>
        <w:pStyle w:val="FirstParagraph"/>
      </w:pPr>
      <w:r>
        <w:t xml:space="preserve">Tel Aviv is a melting pot of cultures, with immigrants arriving from Europe, North Africa, Russia, Ethiopia, and Latin America. This diversity influences carpentry styles and preferences. A</w:t>
      </w:r>
      <w:r>
        <w:t xml:space="preserve"> </w:t>
      </w:r>
      <w:r>
        <w:rPr>
          <w:bCs/>
          <w:b/>
        </w:rPr>
        <w:t xml:space="preserve">Carpenter</w:t>
      </w:r>
      <w:r>
        <w:t xml:space="preserve"> </w:t>
      </w:r>
      <w:r>
        <w:t xml:space="preserve">in</w:t>
      </w:r>
      <w:r>
        <w:t xml:space="preserve"> </w:t>
      </w:r>
      <w:r>
        <w:rPr>
          <w:bCs/>
          <w:b/>
        </w:rPr>
        <w:t xml:space="preserve">Israel Tel Aviv</w:t>
      </w:r>
      <w:r>
        <w:t xml:space="preserve"> </w:t>
      </w:r>
      <w:r>
        <w:t xml:space="preserve">must be adaptable to various aesthetic requests. One client may desire minimalist Scandinavian simplicity for a new apartment in Jaffa Port, while another may request intricate Moroccan-style wooden lattice (mashrabiya) for a courtyard renovation.</w:t>
      </w:r>
    </w:p>
    <w:p>
      <w:pPr>
        <w:pStyle w:val="BodyText"/>
      </w:pPr>
      <w:r>
        <w:t xml:space="preserve">This cultural synthesis challenges the</w:t>
      </w:r>
      <w:r>
        <w:t xml:space="preserve"> </w:t>
      </w:r>
      <w:r>
        <w:rPr>
          <w:bCs/>
          <w:b/>
        </w:rPr>
        <w:t xml:space="preserve">Carpenter</w:t>
      </w:r>
      <w:r>
        <w:t xml:space="preserve"> </w:t>
      </w:r>
      <w:r>
        <w:t xml:space="preserve">to broaden their skillset and creative vision. They become not just builders but cultural interpreters. By blending traditional Jewish woodworking motifs with Middle Eastern geometric patterns or European functionalism, they create spaces that reflect the complex identity of</w:t>
      </w:r>
      <w:r>
        <w:t xml:space="preserve"> </w:t>
      </w:r>
      <w:r>
        <w:rPr>
          <w:bCs/>
          <w:b/>
        </w:rPr>
        <w:t xml:space="preserve">Israel Tel Aviv</w:t>
      </w:r>
      <w:r>
        <w:t xml:space="preserve">. The workshop becomes a studio where global design trends meet local material realities.</w:t>
      </w:r>
    </w:p>
    <w:bookmarkEnd w:id="23"/>
    <w:bookmarkStart w:id="24" w:name="sustainability-and-future-prospects"/>
    <w:p>
      <w:pPr>
        <w:pStyle w:val="Heading2"/>
      </w:pPr>
      <w:r>
        <w:t xml:space="preserve">Sustainability and Future Prospects</w:t>
      </w:r>
    </w:p>
    <w:p>
      <w:pPr>
        <w:pStyle w:val="FirstParagraph"/>
      </w:pPr>
      <w:r>
        <w:t xml:space="preserve">Sustainability is becoming a critical concern for Carpenters in</w:t>
      </w:r>
      <w:r>
        <w:t xml:space="preserve"> </w:t>
      </w:r>
      <w:r>
        <w:rPr>
          <w:bCs/>
          <w:b/>
        </w:rPr>
        <w:t xml:space="preserve">Israel Tel Aviv</w:t>
      </w:r>
      <w:r>
        <w:t xml:space="preserve">. With increasing awareness of environmental issues, clients are demanding eco-friendly practices. This includes using reclaimed wood from demolished buildings, non-toxic finishes, and energy-efficient window frames. The</w:t>
      </w:r>
      <w:r>
        <w:t xml:space="preserve"> </w:t>
      </w:r>
      <w:r>
        <w:rPr>
          <w:bCs/>
          <w:b/>
        </w:rPr>
        <w:t xml:space="preserve">Carpenter</w:t>
      </w:r>
      <w:r>
        <w:t xml:space="preserve"> </w:t>
      </w:r>
      <w:r>
        <w:t xml:space="preserve">is at the forefront of this green revolution in construction.</w:t>
      </w:r>
    </w:p>
    <w:p>
      <w:pPr>
        <w:pStyle w:val="BodyText"/>
      </w:pPr>
      <w:r>
        <w:t xml:space="preserve">Educational institutions and vocational training centers in</w:t>
      </w:r>
      <w:r>
        <w:t xml:space="preserve"> </w:t>
      </w:r>
      <w:r>
        <w:rPr>
          <w:bCs/>
          <w:b/>
        </w:rPr>
        <w:t xml:space="preserve">Israel Tel Aviv</w:t>
      </w:r>
      <w:r>
        <w:t xml:space="preserve"> </w:t>
      </w:r>
      <w:r>
        <w:t xml:space="preserve">are updating their curricula to include sustainable carpentry practices. Young artisans are learning how to reduce waste, recycle offcuts, and implement circular economy principles within the trade. This shift ensures that the profession remains relevant and responsible in a rapidly changing world.</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Israel Tel Aviv</w:t>
      </w:r>
      <w:r>
        <w:t xml:space="preserve"> </w:t>
      </w:r>
      <w:r>
        <w:t xml:space="preserve">occupies a unique position at the intersection of history, modernity, and culture. They are guardians of heritage buildings, creators of innovative living spaces for a dense urban population, and adapters to a challenging Mediterranean climate. Their work shapes the physical landscape of one of Israel's most vibrant cities.</w:t>
      </w:r>
    </w:p>
    <w:p>
      <w:pPr>
        <w:pStyle w:val="BodyText"/>
      </w:pPr>
      <w:r>
        <w:t xml:space="preserve">Whether restoring an old balcony in Neve Tzedek or designing a sleek kitchen in Herzliya Pituach, the</w:t>
      </w:r>
      <w:r>
        <w:t xml:space="preserve"> </w:t>
      </w:r>
      <w:r>
        <w:rPr>
          <w:bCs/>
          <w:b/>
        </w:rPr>
        <w:t xml:space="preserve">Carpenter</w:t>
      </w:r>
      <w:r>
        <w:t xml:space="preserve"> </w:t>
      </w:r>
      <w:r>
        <w:t xml:space="preserve">contributes significantly to the fabric of</w:t>
      </w:r>
      <w:r>
        <w:t xml:space="preserve"> </w:t>
      </w:r>
      <w:r>
        <w:rPr>
          <w:bCs/>
          <w:b/>
        </w:rPr>
        <w:t xml:space="preserve">Israel Tel Aviv</w:t>
      </w:r>
      <w:r>
        <w:t xml:space="preserve">. They transform raw wood into functional art, creating environments that are comfortable, beautiful, and reflective of a city that never stops evolving. As Tel Aviv continues to grow and change, the skillful hands of its Carpenters will remain essential in building a home for its diverse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Israel Tel Aviv</dc:title>
  <dc:creator/>
  <dc:language>en</dc:language>
  <cp:keywords/>
  <dcterms:created xsi:type="dcterms:W3CDTF">2026-07-29T06:36:35Z</dcterms:created>
  <dcterms:modified xsi:type="dcterms:W3CDTF">2026-07-29T06:36:35Z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