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Concrete</w:t>
      </w:r>
      <w:r>
        <w:t xml:space="preserve"> </w:t>
      </w:r>
      <w:r>
        <w:t xml:space="preserve">Jungle: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Mexico</w:t>
      </w:r>
      <w:r>
        <w:t xml:space="preserve"> </w:t>
      </w:r>
      <w:r>
        <w:t xml:space="preserve">City</w:t>
      </w:r>
    </w:p>
    <w:bookmarkStart w:id="25" w:name="X121c902b82969da28153670c4b2e41d6663f236"/>
    <w:p>
      <w:pPr>
        <w:pStyle w:val="Heading1"/>
      </w:pPr>
      <w:r>
        <w:t xml:space="preserve">The Artisan in the Concrete Jungle: The Essential Role of the Carpenter in Mexico City</w:t>
      </w:r>
    </w:p>
    <w:p>
      <w:pPr>
        <w:pStyle w:val="FirstParagraph"/>
      </w:pPr>
      <w:r>
        <w:t xml:space="preserve">Mexico City, known locally as *Ciudad de México* or *CDMX*, is a metropolis of staggering proportions. It is a place where ancient history collides with modern verticality, where Aztec ruins lie beneath colonial cathedrals, and those cathedrals are often overshadowed by gleaming glass skyscrapers. In this dense urban ecosystem, characterized by seismic activity, intense sunlight, and a vibrant cultural heritage that prizes craftsmanship above all else one might assume the traditional</w:t>
      </w:r>
      <w:r>
        <w:t xml:space="preserve"> </w:t>
      </w:r>
      <w:r>
        <w:rPr>
          <w:bCs/>
          <w:b/>
        </w:rPr>
        <w:t xml:space="preserve">Carpenter</w:t>
      </w:r>
      <w:r>
        <w:t xml:space="preserve"> </w:t>
      </w:r>
      <w:r>
        <w:t xml:space="preserve">is an artifact of a bygone era. However, this assumption is fundamentally incorrect. The carpenter remains not only relevant but absolutely vital to the architectural and cultural identity of</w:t>
      </w:r>
      <w:r>
        <w:t xml:space="preserve"> </w:t>
      </w:r>
      <w:r>
        <w:rPr>
          <w:bCs/>
          <w:b/>
        </w:rPr>
        <w:t xml:space="preserve">Mexico Mexico City</w:t>
      </w:r>
      <w:r>
        <w:t xml:space="preserve">. This essay explores how the skilled tradesperson who works with wood continues to shape the aesthetic, functional, and emotional landscape of one of Latin America’s most dynamic capitals.</w:t>
      </w:r>
    </w:p>
    <w:bookmarkStart w:id="20" w:name="a-legacy-of-woodwork-in-a-seismic-zone"/>
    <w:p>
      <w:pPr>
        <w:pStyle w:val="Heading2"/>
      </w:pPr>
      <w:r>
        <w:t xml:space="preserve">A Legacy of Woodwork in a Seismic Zone</w:t>
      </w:r>
    </w:p>
    <w:p>
      <w:pPr>
        <w:pStyle w:val="FirstParagraph"/>
      </w:pPr>
      <w:r>
        <w:t xml:space="preserve">To understand the importance of the carpenter in</w:t>
      </w:r>
      <w:r>
        <w:t xml:space="preserve"> </w:t>
      </w:r>
      <w:r>
        <w:rPr>
          <w:bCs/>
          <w:b/>
        </w:rPr>
        <w:t xml:space="preserve">Mexico Mexico City</w:t>
      </w:r>
      <w:r>
        <w:t xml:space="preserve">, one must first look at the structural realities of building there. Located in a former lakebed, the city sits on soft volcanic clay, making it highly susceptible to earthquakes. While modern engineering relies heavily on reinforced concrete and steel for primary load-bearing structures, wood plays a crucial secondary role that is often overlooked. The traditional Mexican</w:t>
      </w:r>
      <w:r>
        <w:t xml:space="preserve"> </w:t>
      </w:r>
      <w:r>
        <w:rPr>
          <w:bCs/>
          <w:b/>
        </w:rPr>
        <w:t xml:space="preserve">Carpenter</w:t>
      </w:r>
      <w:r>
        <w:t xml:space="preserve"> </w:t>
      </w:r>
      <w:r>
        <w:t xml:space="preserve">possesses specialized knowledge in flexible joinery and structural reinforcement using timber. In historic neighborhoods like Centro Histórico, Coyoacán, and San Ángel, the renovation of century-old homes requires a deep understanding of how wood interacts with aging masonry.</w:t>
      </w:r>
    </w:p>
    <w:p>
      <w:pPr>
        <w:pStyle w:val="BodyText"/>
      </w:pPr>
      <w:r>
        <w:t xml:space="preserve">Unlike rigid steel frames that can snap under extreme shear forces during a tremor, certain traditional wooden frameworks offer a degree of flexibility. A master carpenter in</w:t>
      </w:r>
      <w:r>
        <w:t xml:space="preserve"> </w:t>
      </w:r>
      <w:r>
        <w:rPr>
          <w:bCs/>
          <w:b/>
        </w:rPr>
        <w:t xml:space="preserve">Mexico Mexico City</w:t>
      </w:r>
      <w:r>
        <w:t xml:space="preserve"> </w:t>
      </w:r>
      <w:r>
        <w:t xml:space="preserve">knows how to integrate wooden beams and trusses in such a way that they absorb shock rather than resist it entirely. This is not merely construction; it is applied physics rooted in centuries of trial and error. When restoring the balconies (*balcones de madera*) that adorn many colonial buildings, the carpenter must ensure that these aesthetic features are structurally sound enough to withstand both weight and seismic movement. Without the expertise of a skilled</w:t>
      </w:r>
      <w:r>
        <w:t xml:space="preserve"> </w:t>
      </w:r>
      <w:r>
        <w:rPr>
          <w:bCs/>
          <w:b/>
        </w:rPr>
        <w:t xml:space="preserve">Carpenter</w:t>
      </w:r>
      <w:r>
        <w:t xml:space="preserve">, much of this architectural heritage would crumble into dust after the next significant quake.</w:t>
      </w:r>
    </w:p>
    <w:bookmarkEnd w:id="20"/>
    <w:bookmarkStart w:id="21" w:name="the-aesthetic-soul-of-mexican-interiors"/>
    <w:p>
      <w:pPr>
        <w:pStyle w:val="Heading2"/>
      </w:pPr>
      <w:r>
        <w:t xml:space="preserve">The Aesthetic Soul of Mexican Interiors</w:t>
      </w:r>
    </w:p>
    <w:p>
      <w:pPr>
        <w:pStyle w:val="FirstParagraph"/>
      </w:pPr>
      <w:r>
        <w:t xml:space="preserve">Beyond structural integrity, wood in Mexico is synonymous with warmth, identity, and artistic expression. The visual culture of</w:t>
      </w:r>
      <w:r>
        <w:t xml:space="preserve"> </w:t>
      </w:r>
      <w:r>
        <w:rPr>
          <w:bCs/>
          <w:b/>
        </w:rPr>
        <w:t xml:space="preserve">Mexico Mexico City</w:t>
      </w:r>
      <w:r>
        <w:t xml:space="preserve"> </w:t>
      </w:r>
      <w:r>
        <w:t xml:space="preserve">is rich with color and texture, yet it often feels cold if left entirely to concrete and glass. This is where the domestic arts come into play. From the intricate *yesería* (plasterwork) that supports wooden ceiling beams (*vigas*) to the hand-carved doors leading into courtyards (*patios*), wood provides the soul of Mexican architecture.</w:t>
      </w:r>
    </w:p>
    <w:p>
      <w:pPr>
        <w:pStyle w:val="BodyText"/>
      </w:pPr>
      <w:r>
        <w:t xml:space="preserve">In modern residential projects across neighborhoods like Polanco and Condesa, there is a growing trend toward biophilic design—integrating natural elements into urban spaces. Clients in</w:t>
      </w:r>
      <w:r>
        <w:t xml:space="preserve"> </w:t>
      </w:r>
      <w:r>
        <w:rPr>
          <w:bCs/>
          <w:b/>
        </w:rPr>
        <w:t xml:space="preserve">Mexico Mexico City</w:t>
      </w:r>
      <w:r>
        <w:t xml:space="preserve"> </w:t>
      </w:r>
      <w:r>
        <w:t xml:space="preserve">increasingly seek out custom furniture and architectural millwork that reflects local flora. The carpenter here is not just a builder but an artist who utilizes native woods such as cedro (cedar), roble (oak), and tejocote. These materials bring the outdoors in, mitigating the sterile feel of high-rise apartments. A</w:t>
      </w:r>
      <w:r>
        <w:t xml:space="preserve"> </w:t>
      </w:r>
      <w:r>
        <w:rPr>
          <w:bCs/>
          <w:b/>
        </w:rPr>
        <w:t xml:space="preserve">Carpenter</w:t>
      </w:r>
      <w:r>
        <w:t xml:space="preserve"> </w:t>
      </w:r>
      <w:r>
        <w:t xml:space="preserve">skilled in these traditional techniques can create bespoke cabinets, flooring, and shelving that serve as functional art pieces, bridging the gap between contemporary minimalism and Mexico’s deep-rooted artisanal traditions.</w:t>
      </w:r>
    </w:p>
    <w:bookmarkEnd w:id="21"/>
    <w:bookmarkStart w:id="22" w:name="X2bf46ca4982d49aa689f92438eea2a24c56ca64"/>
    <w:p>
      <w:pPr>
        <w:pStyle w:val="Heading2"/>
      </w:pPr>
      <w:r>
        <w:t xml:space="preserve">Economic Sustainability and Local Craftsmanship</w:t>
      </w:r>
    </w:p>
    <w:p>
      <w:pPr>
        <w:pStyle w:val="FirstParagraph"/>
      </w:pPr>
      <w:r>
        <w:t xml:space="preserve">The role of the carpenter extends into the economic fabric of</w:t>
      </w:r>
      <w:r>
        <w:t xml:space="preserve"> </w:t>
      </w:r>
      <w:r>
        <w:rPr>
          <w:bCs/>
          <w:b/>
        </w:rPr>
        <w:t xml:space="preserve">Mexico Mexico City</w:t>
      </w:r>
      <w:r>
        <w:t xml:space="preserve">. In a city where globalization often threatens local economies, woodworking remains a sector that supports thousands of families. From large-scale joineries supplying materials to construction sites across the south and west zones of the city, to small workshops in places like San Miguel de Allende (just outside CDMX) whose products flood the capital’s markets, wood is a renewable resource that fosters local employment.</w:t>
      </w:r>
    </w:p>
    <w:p>
      <w:pPr>
        <w:pStyle w:val="BodyText"/>
      </w:pPr>
      <w:r>
        <w:t xml:space="preserve">Furthermore, sustainability is becoming a paramount concern in urban development. As</w:t>
      </w:r>
      <w:r>
        <w:t xml:space="preserve"> </w:t>
      </w:r>
      <w:r>
        <w:rPr>
          <w:bCs/>
          <w:b/>
        </w:rPr>
        <w:t xml:space="preserve">Mexico Mexico City</w:t>
      </w:r>
      <w:r>
        <w:t xml:space="preserve"> </w:t>
      </w:r>
      <w:r>
        <w:t xml:space="preserve">grapples with pollution and waste management issues, there is a renewed appreciation for sustainable building practices. Wood has the lowest embodied energy of major structural materials compared to steel and concrete. By choosing wood over plastic or metal composites, architects and homeowners contribute to a greener cityscape. However, this shift requires educated craftsmen who understand sustainable forestry and proper treatment methods to prevent mold—a common issue in the humid microclimates of parts of the valley. The modern</w:t>
      </w:r>
      <w:r>
        <w:t xml:space="preserve"> </w:t>
      </w:r>
      <w:r>
        <w:rPr>
          <w:bCs/>
          <w:b/>
        </w:rPr>
        <w:t xml:space="preserve">Carpenter</w:t>
      </w:r>
      <w:r>
        <w:t xml:space="preserve"> </w:t>
      </w:r>
      <w:r>
        <w:t xml:space="preserve">in CDMX must therefore be adaptable, learning new techniques for treating wood against humidity while maintaining traditional aesthetic standards.</w:t>
      </w:r>
    </w:p>
    <w:bookmarkEnd w:id="22"/>
    <w:bookmarkStart w:id="23" w:name="the-cultural-renaissance-of-woodworking"/>
    <w:p>
      <w:pPr>
        <w:pStyle w:val="Heading2"/>
      </w:pPr>
      <w:r>
        <w:t xml:space="preserve">The Cultural Renaissance of Woodworking</w:t>
      </w:r>
    </w:p>
    <w:p>
      <w:pPr>
        <w:pStyle w:val="FirstParagraph"/>
      </w:pPr>
      <w:r>
        <w:t xml:space="preserve">In recent years, a cultural renaissance has taken hold among younger generations in</w:t>
      </w:r>
      <w:r>
        <w:t xml:space="preserve"> </w:t>
      </w:r>
      <w:r>
        <w:rPr>
          <w:bCs/>
          <w:b/>
        </w:rPr>
        <w:t xml:space="preserve">Mexico Mexico City</w:t>
      </w:r>
      <w:r>
        <w:t xml:space="preserve">. Artisans are reclaiming their status as creators rather than just laborers. Workshops and maker spaces have popped up throughout the city, teaching traditional woodworking to urban dwellers eager to connect with tangible crafts. This movement highlights the carpenter’s role not just as a tradesperson, but as a custodian of cultural knowledge.</w:t>
      </w:r>
    </w:p>
    <w:p>
      <w:pPr>
        <w:pStyle w:val="BodyText"/>
      </w:pPr>
      <w:r>
        <w:t xml:space="preserve">In cafes, restaurants, and boutique hotels that define the trendy atmosphere of neighborhoods like Roma and Juárez, wood is used extensively to create inviting atmospheres. The tables at which people dine, the shelves that hold books in cozy reading nooks—these are all creations of the</w:t>
      </w:r>
      <w:r>
        <w:t xml:space="preserve"> </w:t>
      </w:r>
      <w:r>
        <w:rPr>
          <w:bCs/>
          <w:b/>
        </w:rPr>
        <w:t xml:space="preserve">Carpenter</w:t>
      </w:r>
      <w:r>
        <w:t xml:space="preserve">. In a city obsessed with social media aesthetics, wooden interiors offer authenticity and warmth that resonate deeply with consumers. The tactile nature of wood provides a sensory experience that digital screens cannot replicate, grounding people in reality.</w:t>
      </w:r>
    </w:p>
    <w:bookmarkEnd w:id="23"/>
    <w:bookmarkStart w:id="24" w:name="conclusion"/>
    <w:p>
      <w:pPr>
        <w:pStyle w:val="Heading2"/>
      </w:pPr>
      <w:r>
        <w:t xml:space="preserve">Conclusion</w:t>
      </w:r>
    </w:p>
    <w:p>
      <w:pPr>
        <w:pStyle w:val="FirstParagraph"/>
      </w:pPr>
      <w:r>
        <w:t xml:space="preserve">In conclusion, to view the</w:t>
      </w:r>
      <w:r>
        <w:t xml:space="preserve"> </w:t>
      </w:r>
      <w:r>
        <w:rPr>
          <w:bCs/>
          <w:b/>
        </w:rPr>
        <w:t xml:space="preserve">Carpenter</w:t>
      </w:r>
      <w:r>
        <w:t xml:space="preserve"> </w:t>
      </w:r>
      <w:r>
        <w:t xml:space="preserve">as merely a laborer who cuts planks is to misunderstand the complexity of urban life in</w:t>
      </w:r>
      <w:r>
        <w:t xml:space="preserve"> </w:t>
      </w:r>
      <w:r>
        <w:rPr>
          <w:bCs/>
          <w:b/>
        </w:rPr>
        <w:t xml:space="preserve">Mexico Mexico City</w:t>
      </w:r>
      <w:r>
        <w:t xml:space="preserve">. This skilled professional is an essential component of the city’s resilience, aesthetics, economy, and culture. Whether reinforcing historic facades against earthquakes, crafting bespoke furniture that warms modern apartments, or promoting sustainable building practices for a greener future, the carpenter’s chisel and saw are instruments of preservation and innovation.</w:t>
      </w:r>
    </w:p>
    <w:p>
      <w:pPr>
        <w:pStyle w:val="BodyText"/>
      </w:pPr>
      <w:r>
        <w:t xml:space="preserve">As</w:t>
      </w:r>
      <w:r>
        <w:t xml:space="preserve"> </w:t>
      </w:r>
      <w:r>
        <w:rPr>
          <w:bCs/>
          <w:b/>
        </w:rPr>
        <w:t xml:space="preserve">Mexico Mexico City</w:t>
      </w:r>
      <w:r>
        <w:t xml:space="preserve"> </w:t>
      </w:r>
      <w:r>
        <w:t xml:space="preserve">continues to evolve into a megacity of the 21st century, it risks losing its human scale. However, as long as there are artisans who understand the grain of wood and the heart of Mexican design, that warmth will remain. The carpenter is not just building structures; they are building identity. In a city made largely of stone and concrete, wood—and the people who shape it—remains the beating heart of Mexico City’s architectural soul.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Concrete Jungle: The Role of the Carpenter in Mexico City</dc:title>
  <dc:creator/>
  <dc:language>en</dc:language>
  <cp:keywords/>
  <dcterms:created xsi:type="dcterms:W3CDTF">2026-07-29T07:59:51Z</dcterms:created>
  <dcterms:modified xsi:type="dcterms:W3CDTF">2026-07-29T07:59:51Z</dcterms:modified>
</cp:coreProperties>
</file>

<file path=docProps/custom.xml><?xml version="1.0" encoding="utf-8"?>
<Properties xmlns="http://schemas.openxmlformats.org/officeDocument/2006/custom-properties" xmlns:vt="http://schemas.openxmlformats.org/officeDocument/2006/docPropsVTypes"/>
</file>