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Craft:</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Carpentry</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5" w:name="X8b21d840ff38caeae444d4c9d63061bb203ad22"/>
    <w:p>
      <w:pPr>
        <w:pStyle w:val="Heading1"/>
      </w:pPr>
      <w:r>
        <w:t xml:space="preserve">The Artisan’s Craft and Urban Evolution:</w:t>
      </w:r>
      <w:r>
        <w:br/>
      </w:r>
      <w:r>
        <w:t xml:space="preserve">An Essay on Carpentry in the Netherlands, Amsterdam</w:t>
      </w:r>
    </w:p>
    <w:p>
      <w:pPr>
        <w:pStyle w:val="FirstParagraph"/>
      </w:pPr>
      <w:r>
        <w:t xml:space="preserve">In the heart of Western Europe, where water management meets urban density, stands a city defined by its verticality and its historical reliance on natural materials. Amsterdam, the capital of the Netherlands, is not merely a tourist destination known for its canals and tulips; it is a living museum of architectural evolution. At the core of this architectural heritage lies one profession that has shaped both the structural integrity and aesthetic beauty of the region for centuries: Carpentry. To understand</w:t>
      </w:r>
      <w:r>
        <w:t xml:space="preserve"> </w:t>
      </w:r>
      <w:r>
        <w:rPr>
          <w:bCs/>
          <w:b/>
        </w:rPr>
        <w:t xml:space="preserve">Netherlands Amsterdam</w:t>
      </w:r>
      <w:r>
        <w:t xml:space="preserve"> </w:t>
      </w:r>
      <w:r>
        <w:t xml:space="preserve">is to understand the profound influence of wood, timber, and skilled hands in constructing a society built above water level on muddy soil. This essay explores the historical significance, modern adaptation, and cultural relevance of carpentry within this unique Dutch context.</w:t>
      </w:r>
    </w:p>
    <w:bookmarkStart w:id="20" w:name="X79d09614d3754b3388bc23ed96310a8cbc00921"/>
    <w:p>
      <w:pPr>
        <w:pStyle w:val="Heading2"/>
      </w:pPr>
      <w:r>
        <w:t xml:space="preserve">The Historical Foundation: Wood as a Structural Necessity</w:t>
      </w:r>
    </w:p>
    <w:p>
      <w:pPr>
        <w:pStyle w:val="FirstParagraph"/>
      </w:pPr>
      <w:r>
        <w:t xml:space="preserve">The history of Amsterdam is inextricably linked to its geography. Built on a swampy delta where stone was scarce but timber was abundant from surrounding forests, the earliest structures required extensive use of wood. In medieval Amsterdam, carpenters were not just artisans; they were engineers and survivalists. The famous "Amsterdam School" architecture of the early 20th century might be more widely recognized today for its brickwork, but it stands upon a foundation of centuries-old timber framing techniques developed by local</w:t>
      </w:r>
      <w:r>
        <w:t xml:space="preserve"> </w:t>
      </w:r>
      <w:r>
        <w:rPr>
          <w:bCs/>
          <w:b/>
        </w:rPr>
        <w:t xml:space="preserve">Carpenter</w:t>
      </w:r>
      <w:r>
        <w:t xml:space="preserve"> </w:t>
      </w:r>
      <w:r>
        <w:t xml:space="preserve">guilds.</w:t>
      </w:r>
    </w:p>
    <w:p>
      <w:pPr>
        <w:pStyle w:val="BodyText"/>
      </w:pPr>
      <w:r>
        <w:t xml:space="preserve">In the 17th century, during the Dutch Golden Age, Amsterdam became a global trading hub. This era saw an influx of diverse architectural styles and materials. However, carpentry remained central to domestic life. The iconic stepped-gable houses lining the Herengracht and Keizersgracht canals were often supported by intricate internal timber frames designed to withstand the shifting peat soil beneath them. A skilled</w:t>
      </w:r>
      <w:r>
        <w:t xml:space="preserve"> </w:t>
      </w:r>
      <w:r>
        <w:rPr>
          <w:bCs/>
          <w:b/>
        </w:rPr>
        <w:t xml:space="preserve">Carpenter</w:t>
      </w:r>
      <w:r>
        <w:t xml:space="preserve"> </w:t>
      </w:r>
      <w:r>
        <w:t xml:space="preserve">in this period was expected to master joinery that could resist humidity and rot, a critical skill given the high water table of the region. The preservation of these structures today is a testament to the durability of traditional Dutch carpentry methods, which relied on precise mortise-and-tenon joints rather than metal nails that would eventually corrode.</w:t>
      </w:r>
    </w:p>
    <w:bookmarkEnd w:id="20"/>
    <w:bookmarkStart w:id="21" w:name="Xa2910f90a29dfb9c8bf173cc05b764e7dd78336"/>
    <w:p>
      <w:pPr>
        <w:pStyle w:val="Heading2"/>
      </w:pPr>
      <w:r>
        <w:t xml:space="preserve">The Modern Revival: Sustainability and Design</w:t>
      </w:r>
    </w:p>
    <w:p>
      <w:pPr>
        <w:pStyle w:val="FirstParagraph"/>
      </w:pPr>
      <w:r>
        <w:t xml:space="preserve">In contemporary</w:t>
      </w:r>
      <w:r>
        <w:t xml:space="preserve"> </w:t>
      </w:r>
      <w:r>
        <w:rPr>
          <w:bCs/>
          <w:b/>
        </w:rPr>
        <w:t xml:space="preserve">Netherlands Amsterdam</w:t>
      </w:r>
      <w:r>
        <w:t xml:space="preserve">, the role of the carpenter has evolved from pure structural necessity to a blend of sustainability, heritage preservation, and high-end design. As Europe moves towards carbon-neutral building practices, wood has re-emerged as a superior material for construction due to its low carbon footprint. Amsterdam is at the forefront of this green revolution. The city’s municipal goals require new developments to be sustainable by 2050, leading to a resurgence in mass timber construction and adaptive reuse projects.</w:t>
      </w:r>
    </w:p>
    <w:p>
      <w:pPr>
        <w:pStyle w:val="BodyText"/>
      </w:pPr>
      <w:r>
        <w:t xml:space="preserve">Today, a modern</w:t>
      </w:r>
      <w:r>
        <w:t xml:space="preserve"> </w:t>
      </w:r>
      <w:r>
        <w:rPr>
          <w:bCs/>
          <w:b/>
        </w:rPr>
        <w:t xml:space="preserve">Carpenter</w:t>
      </w:r>
      <w:r>
        <w:t xml:space="preserve"> </w:t>
      </w:r>
      <w:r>
        <w:t xml:space="preserve">in Amsterdam works on everything from restoring 17th-century canal houses to constructing innovative wooden public pavilions. The city has seen the rise of "urban carpentry" workshops that serve both professional contractors and DIY enthusiasts, reflecting a strong cultural appreciation for craftsmanship. This democratization of carpentry skills is evident in the numerous maker spaces scattered across districts like Nieuw-West and De Pijp, where residents learn to build furniture and modify living spaces using traditional joinery techniques. This cultural shift highlights a growing desire among Amsterdammers to connect with physical materials in an increasingly digital world.</w:t>
      </w:r>
    </w:p>
    <w:bookmarkEnd w:id="21"/>
    <w:bookmarkStart w:id="22" w:name="the-challenge-of-heritage-preservation"/>
    <w:p>
      <w:pPr>
        <w:pStyle w:val="Heading2"/>
      </w:pPr>
      <w:r>
        <w:t xml:space="preserve">The Challenge of Heritage Preservation</w:t>
      </w:r>
    </w:p>
    <w:p>
      <w:pPr>
        <w:pStyle w:val="FirstParagraph"/>
      </w:pPr>
      <w:r>
        <w:t xml:space="preserve">One of the most significant aspects of carpentry in Amsterdam is the rigorous demand for heritage preservation. The city’s historic center is a designated UNESCO World Heritage site, and any intervention must adhere to strict conservation laws. This presents a unique challenge for the modern</w:t>
      </w:r>
      <w:r>
        <w:t xml:space="preserve"> </w:t>
      </w:r>
      <w:r>
        <w:rPr>
          <w:bCs/>
          <w:b/>
        </w:rPr>
        <w:t xml:space="preserve">Carpenter</w:t>
      </w:r>
      <w:r>
        <w:t xml:space="preserve">. It is not enough to simply replicate old styles; one must understand the historical context, use appropriate materials (such as specific types of oak or pine that were historically available), and employ techniques that are reversible and non-damaging to original structures.</w:t>
      </w:r>
    </w:p>
    <w:p>
      <w:pPr>
        <w:pStyle w:val="BodyText"/>
      </w:pPr>
      <w:r>
        <w:t xml:space="preserve">For instance, when a 400-year-old timber beam shows signs of decay in an Amsterdam canal house, a carpenter cannot simply replace it with modern plywood. They must source aged wood or use advanced conservation treatments to stabilize the existing timber. This meticulous process ensures that the character of</w:t>
      </w:r>
      <w:r>
        <w:t xml:space="preserve"> </w:t>
      </w:r>
      <w:r>
        <w:rPr>
          <w:bCs/>
          <w:b/>
        </w:rPr>
        <w:t xml:space="preserve">Netherlands Amsterdam</w:t>
      </w:r>
      <w:r>
        <w:t xml:space="preserve"> </w:t>
      </w:r>
      <w:r>
        <w:t xml:space="preserve">remains intact while meeting modern safety and insulation standards. The collaboration between architects, historians, and master carpenters is essential in these projects, creating a dialogue that bridges past and present.</w:t>
      </w:r>
    </w:p>
    <w:bookmarkEnd w:id="22"/>
    <w:bookmarkStart w:id="23" w:name="Xafd76c197aa68652dee20e9657f4b99fc8b1782"/>
    <w:p>
      <w:pPr>
        <w:pStyle w:val="Heading2"/>
      </w:pPr>
      <w:r>
        <w:t xml:space="preserve">Cultural Identity and Community Engagement</w:t>
      </w:r>
    </w:p>
    <w:p>
      <w:pPr>
        <w:pStyle w:val="FirstParagraph"/>
      </w:pPr>
      <w:r>
        <w:t xml:space="preserve">Beyond construction sites and restoration projects, carpentry plays a vital role in the social fabric of Amsterdam. The Dutch value of "doe-het-zelf" (do-it-yourself) is deeply rooted in their culture, but it has evolved into a more sophisticated appreciation for craftsmanship. Local carpentry shops often host workshops on furniture making, cabinet building, and even boat repair—a nod to the city’s maritime history.</w:t>
      </w:r>
    </w:p>
    <w:p>
      <w:pPr>
        <w:pStyle w:val="BodyText"/>
      </w:pPr>
      <w:r>
        <w:t xml:space="preserve">This community engagement fosters a sense of pride in local skills. When an Amsterdamer commissions a custom bookshelf or a restored staircase, they are not just buying a product; they are supporting a local artisan who contributes to the economic and cultural vitality of the neighborhood. The visibility of carpentry in public life—from pop-up markets selling handmade wooden toys to exhibitions on sustainable architecture—keeps the trade relevant and respected among younger generations.</w:t>
      </w:r>
    </w:p>
    <w:bookmarkEnd w:id="23"/>
    <w:bookmarkStart w:id="24" w:name="conclusion"/>
    <w:p>
      <w:pPr>
        <w:pStyle w:val="Heading2"/>
      </w:pPr>
      <w:r>
        <w:t xml:space="preserve">Conclusion</w:t>
      </w:r>
    </w:p>
    <w:p>
      <w:pPr>
        <w:pStyle w:val="FirstParagraph"/>
      </w:pPr>
      <w:r>
        <w:t xml:space="preserve">The story of carpentry in Amsterdam is a narrative of adaptation and resilience. From the medieval timber frames that held up houses above rising waters to the modern sustainable designs that define the city’s future, the</w:t>
      </w:r>
      <w:r>
        <w:t xml:space="preserve"> </w:t>
      </w:r>
      <w:r>
        <w:rPr>
          <w:bCs/>
          <w:b/>
        </w:rPr>
        <w:t xml:space="preserve">Carpenter</w:t>
      </w:r>
      <w:r>
        <w:t xml:space="preserve"> </w:t>
      </w:r>
      <w:r>
        <w:t xml:space="preserve">has remained a pivotal figure in Dutch society. In</w:t>
      </w:r>
      <w:r>
        <w:t xml:space="preserve"> </w:t>
      </w:r>
      <w:r>
        <w:rPr>
          <w:bCs/>
          <w:b/>
        </w:rPr>
        <w:t xml:space="preserve">Netherlands Amsterdam</w:t>
      </w:r>
      <w:r>
        <w:t xml:space="preserve">, wood is more than a building material; it is a medium through which history, ecology, and art intersect.</w:t>
      </w:r>
    </w:p>
    <w:p>
      <w:pPr>
        <w:pStyle w:val="BodyText"/>
      </w:pPr>
      <w:r>
        <w:t xml:space="preserve">As the city continues to grow and change, the demand for skilled carpenters who can honor tradition while embracing innovation will only increase. Whether restoring a gable or designing a net-zero home, these artisans ensure that Amsterdam remains not just a city of bricks and mortar, but a living testament to the enduring power of human craft. To walk through the streets of Amsterdam is to walk through the legacy of countless carpenters whose hands shaped both the skyline and the soul of this unique European capital.</w:t>
      </w:r>
    </w:p>
    <w:p>
      <w:pPr>
        <w:pStyle w:val="BodyText"/>
      </w:pPr>
      <w:r>
        <w:t xml:space="preserve">Written for educational purposes regarding local trade history and cultural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Craft: A Comprehensive Essay on Carpentry in the Netherlands, Amsterdam</dc:title>
  <dc:creator/>
  <cp:keywords/>
  <dcterms:created xsi:type="dcterms:W3CDTF">2026-07-29T07:38:23Z</dcterms:created>
  <dcterms:modified xsi:type="dcterms:W3CDTF">2026-07-29T07:38:23Z</dcterms:modified>
</cp:coreProperties>
</file>

<file path=docProps/custom.xml><?xml version="1.0" encoding="utf-8"?>
<Properties xmlns="http://schemas.openxmlformats.org/officeDocument/2006/custom-properties" xmlns:vt="http://schemas.openxmlformats.org/officeDocument/2006/docPropsVTypes"/>
</file>