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7610149e4c48807dfbd7ea87cfc9af09858801c"/>
    <w:p>
      <w:pPr>
        <w:pStyle w:val="Heading1"/>
      </w:pPr>
      <w:r>
        <w:t xml:space="preserve">The Essential Artistry of the Carpenter in New Zealand Auckland</w:t>
      </w:r>
    </w:p>
    <w:p>
      <w:pPr>
        <w:pStyle w:val="FirstParagraph"/>
      </w:pPr>
      <w:r>
        <w:t xml:space="preserve">In the vibrant urban landscape of</w:t>
      </w:r>
      <w:r>
        <w:t xml:space="preserve"> </w:t>
      </w:r>
      <w:r>
        <w:t xml:space="preserve">New Zealand Auckland</w:t>
      </w:r>
      <w:r>
        <w:t xml:space="preserve">, where modern skyscrapers kiss the clouds and historic heritage buildings stand as testaments to time, one profession remains the silent backbone of our built environment: The Carpenter. While technology advances and new materials emerge, the role of a skilled carpenter in this coastal metropolis is more critical than ever. This essay explores the multifaceted nature of carpentry within</w:t>
      </w:r>
      <w:r>
        <w:t xml:space="preserve"> </w:t>
      </w:r>
      <w:r>
        <w:t xml:space="preserve">New Zealand Auckland</w:t>
      </w:r>
      <w:r>
        <w:t xml:space="preserve">, examining how traditional craftsmanship intersects with contemporary demands, climate challenges, and cultural values.</w:t>
      </w:r>
    </w:p>
    <w:bookmarkStart w:id="20" w:name="the-unique-environmental-context"/>
    <w:p>
      <w:pPr>
        <w:pStyle w:val="Heading2"/>
      </w:pPr>
      <w:r>
        <w:t xml:space="preserve">The Unique Environmental Context</w:t>
      </w:r>
    </w:p>
    <w:p>
      <w:pPr>
        <w:pStyle w:val="FirstParagraph"/>
      </w:pPr>
      <w:r>
        <w:t xml:space="preserve">To understand the importance of a carpenter in this region, one must first appreciate the specific environmental context of</w:t>
      </w:r>
      <w:r>
        <w:t xml:space="preserve"> </w:t>
      </w:r>
      <w:r>
        <w:t xml:space="preserve">New Zealand Auckland</w:t>
      </w:r>
      <w:r>
        <w:t xml:space="preserve">. Situated on two volcanic harbours with a temperate but humid climate, buildings here face unique challenges. Salt air corrosion, high humidity, and potential seismic activity require materials and construction methods that are both durable and resilient. A carpenter in this region is not merely a builder; they are an engineer of timber solutions who must understand how to protect structures from the ravages of nature.</w:t>
      </w:r>
    </w:p>
    <w:p>
      <w:pPr>
        <w:pStyle w:val="BodyText"/>
      </w:pPr>
      <w:r>
        <w:t xml:space="preserve">The choice of timber is paramount. New Zealand Pinus Radiata, or Radiata Pine, is ubiquitous in local construction due to its sustainability and availability. However, a master carpenter knows that not all wood is created equal for every application. In</w:t>
      </w:r>
      <w:r>
        <w:t xml:space="preserve"> </w:t>
      </w:r>
      <w:r>
        <w:t xml:space="preserve">New Zealand Auckland</w:t>
      </w:r>
      <w:r>
        <w:t xml:space="preserve">, where homes are often nestled on steep slopes and exposed to harsh coastal winds, the precision of the carpenter ensures that these homes do not just stand, but thrive. The ability to treat, seal, and install timber correctly against moisture intrusion is a specialized skill set that defines professional excellence in this part of the world.</w:t>
      </w:r>
    </w:p>
    <w:bookmarkEnd w:id="20"/>
    <w:bookmarkStart w:id="21" w:name="X7063ece2b83fe597eabad4005ac7b39a8a116ea"/>
    <w:p>
      <w:pPr>
        <w:pStyle w:val="Heading2"/>
      </w:pPr>
      <w:r>
        <w:t xml:space="preserve">The Intersection of Heritage and Modernity</w:t>
      </w:r>
    </w:p>
    <w:p>
      <w:pPr>
        <w:pStyle w:val="FirstParagraph"/>
      </w:pPr>
      <w:r>
        <w:t xml:space="preserve">New Zealand Auckland</w:t>
      </w:r>
      <w:r>
        <w:t xml:space="preserve"> </w:t>
      </w:r>
      <w:r>
        <w:t xml:space="preserve">is a city defined by contrast. The skyline features gleaming glass towers, yet neighborhoods like Ponsonby, Grey Lynn, and Remuera are filled with character homes featuring weatherboards, corrugated iron roofs, and intricate timber detailing. This dichotomy places a unique burden on the carpenter of</w:t>
      </w:r>
      <w:r>
        <w:t xml:space="preserve"> </w:t>
      </w:r>
      <w:r>
        <w:t xml:space="preserve">New Zealand Auckland</w:t>
      </w:r>
      <w:r>
        <w:t xml:space="preserve">. They must possess the versatility to work on high-tech commercial builds involving steel and concrete framing, while simultaneously possessing the delicate touch required for restoring heritage items.</w:t>
      </w:r>
    </w:p>
    <w:p>
      <w:pPr>
        <w:pStyle w:val="BodyText"/>
      </w:pPr>
      <w:r>
        <w:t xml:space="preserve">In heritage restorations, particularly those mandated by local council requirements in historic precincts, a carpenter’s role is one of preservation. These professionals must replicate original joinery techniques from the 19th and early 20th centuries. They must craft sash windows that slide smoothly, replicate decorative fretwork on verandas, and match the grain and texture of aging timber. This aspect of carpentry requires a deep historical knowledge and an artistic eye, ensuring that as</w:t>
      </w:r>
      <w:r>
        <w:t xml:space="preserve"> </w:t>
      </w:r>
      <w:r>
        <w:t xml:space="preserve">New Zealand Auckland</w:t>
      </w:r>
      <w:r>
        <w:t xml:space="preserve"> </w:t>
      </w:r>
      <w:r>
        <w:t xml:space="preserve">grows upward, its historical soul remains intact on the ground.</w:t>
      </w:r>
    </w:p>
    <w:bookmarkEnd w:id="21"/>
    <w:bookmarkStart w:id="22" w:name="sustainability-and-green-building"/>
    <w:p>
      <w:pPr>
        <w:pStyle w:val="Heading2"/>
      </w:pPr>
      <w:r>
        <w:t xml:space="preserve">Sustainability and Green Building</w:t>
      </w:r>
    </w:p>
    <w:p>
      <w:pPr>
        <w:pStyle w:val="FirstParagraph"/>
      </w:pPr>
      <w:r>
        <w:t xml:space="preserve">In recent years, the focus of construction in</w:t>
      </w:r>
      <w:r>
        <w:t xml:space="preserve"> </w:t>
      </w:r>
      <w:r>
        <w:t xml:space="preserve">New Zealand Auckland</w:t>
      </w:r>
      <w:hyperlink w:anchor="footnote1">
        <w:r>
          <w:rPr>
            <w:rStyle w:val="Hyperlink"/>
            <w:vertAlign w:val="superscript"/>
          </w:rPr>
          <w:t xml:space="preserve">[1]</w:t>
        </w:r>
      </w:hyperlink>
      <w:r>
        <w:t xml:space="preserve"> </w:t>
      </w:r>
      <w:r>
        <w:t xml:space="preserve">has shifted dramatically toward sustainability. Homeowners and developers are increasingly looking for eco-friendly solutions that reduce carbon footprints. Here, the carpenter plays a pivotal role as the guardian of sustainable building practices. Timber is often viewed as a renewable resource when sourced responsibly from certified forests in New Zealand.</w:t>
      </w:r>
    </w:p>
    <w:p>
      <w:pPr>
        <w:pStyle w:val="BodyText"/>
      </w:pPr>
      <w:r>
        <w:t xml:space="preserve">A modern carpenter in this region is expected to be knowledgeable about Insulated Concrete Formwork (ICF), cross-laminated timber (CLT), and energy-efficient framing techniques that minimize thermal bridging. They are responsible for creating airtight building envelopes that keep homes warm in winter and cool in summer, reducing reliance on heating systems. In</w:t>
      </w:r>
      <w:r>
        <w:t xml:space="preserve"> </w:t>
      </w:r>
      <w:r>
        <w:t xml:space="preserve">New Zealand Auckland</w:t>
      </w:r>
      <w:r>
        <w:t xml:space="preserve">, where living costs and energy prices fluctuate, the efficiency provided by skilled carpentry directly impacts the comfort and economic viability of homeowners. The carpenter ensures that insulation is packed correctly around window frames and that vapor barriers are installed with precision to prevent mold—a significant concern in humid climates.</w:t>
      </w:r>
    </w:p>
    <w:bookmarkEnd w:id="22"/>
    <w:bookmarkStart w:id="23" w:name="the-rise-of-customization-and-lifestyle"/>
    <w:p>
      <w:pPr>
        <w:pStyle w:val="Heading2"/>
      </w:pPr>
      <w:r>
        <w:t xml:space="preserve">The Rise of Customization and Lifestyle</w:t>
      </w:r>
    </w:p>
    <w:p>
      <w:pPr>
        <w:pStyle w:val="FirstParagraph"/>
      </w:pPr>
      <w:r>
        <w:t xml:space="preserve">Aucklanders have a distinct lifestyle culture centered around the outdoors. The concept of "indoor-outdoor living" is not just a trend; it is an expectation. Consequently, the demand for carpenters who can build decks, pergolas, outdoor kitchens, and seamless sliding door systems has skyrocketed. A well-designed deck can add significant value to a property in</w:t>
      </w:r>
      <w:r>
        <w:t xml:space="preserve"> </w:t>
      </w:r>
      <w:r>
        <w:t xml:space="preserve">New Zealand Auckland</w:t>
      </w:r>
      <w:r>
        <w:t xml:space="preserve">, extending the living space into the garden.</w:t>
      </w:r>
    </w:p>
    <w:p>
      <w:pPr>
        <w:pStyle w:val="BodyText"/>
      </w:pPr>
      <w:r>
        <w:t xml:space="preserve">Carpenters here are often tasked with creating complex structural transitions between interior and exterior spaces. This requires precision in leveling, waterproofing, and aesthetic detailing. Whether it is constructing a cantilevered deck over a slope or building a robust timber frame for an outdoor entertaining area, the carpenter must balance structural integrity with visual appeal. The craftsmanship on display in these projects often becomes a focal point of the home, reflecting the owner’s personal style and the region’s relaxed yet refined aesthetic.</w:t>
      </w:r>
    </w:p>
    <w:bookmarkEnd w:id="23"/>
    <w:bookmarkStart w:id="24" w:name="regulatory-compliance-and-safety"/>
    <w:p>
      <w:pPr>
        <w:pStyle w:val="Heading2"/>
      </w:pPr>
      <w:r>
        <w:t xml:space="preserve">Regulatory Compliance and Safety</w:t>
      </w:r>
    </w:p>
    <w:p>
      <w:pPr>
        <w:pStyle w:val="FirstParagraph"/>
      </w:pPr>
      <w:r>
        <w:t xml:space="preserve">Beyond aesthetics and sustainability, there is a rigorous framework within which carpenters operate in</w:t>
      </w:r>
      <w:r>
        <w:t xml:space="preserve"> </w:t>
      </w:r>
      <w:r>
        <w:t xml:space="preserve">New Zealand Auckland</w:t>
      </w:r>
      <w:r>
        <w:t xml:space="preserve">. Building codes are stringent, designed to ensure safety against earthquakes, fires, and structural failures. A competent carpenter must be well-versed in the New Zealand Building Code (NZBC). They are responsible for ensuring that framing meets load-bearing requirements and that fire-resistant materials are used where necessary.</w:t>
      </w:r>
    </w:p>
    <w:p>
      <w:pPr>
        <w:pStyle w:val="BodyText"/>
      </w:pPr>
      <w:r>
        <w:t xml:space="preserve">In a city prone to seismic activity, the role of the carpenter is literally life-saving. Proper bracing, anchoring of houses to foundations, and the use of ductile materials can mean the difference between structural survival and collapse during an earthquake. The attention to detail required by a professional carpenter in</w:t>
      </w:r>
      <w:r>
        <w:t xml:space="preserve"> </w:t>
      </w:r>
      <w:r>
        <w:t xml:space="preserve">New Zealand Auckland</w:t>
      </w:r>
      <w:r>
        <w:t xml:space="preserve"> </w:t>
      </w:r>
      <w:r>
        <w:t xml:space="preserve">extends far beyond aesthetics; it is a matter of public safety and peace of mind for residents.</w:t>
      </w:r>
    </w:p>
    <w:bookmarkEnd w:id="24"/>
    <w:bookmarkStart w:id="26" w:name="conclusion"/>
    <w:p>
      <w:pPr>
        <w:pStyle w:val="Heading2"/>
      </w:pPr>
      <w:r>
        <w:t xml:space="preserve">Conclusion</w:t>
      </w:r>
    </w:p>
    <w:p>
      <w:pPr>
        <w:pStyle w:val="FirstParagraph"/>
      </w:pPr>
      <w:r>
        <w:t xml:space="preserve">In conclusion, the carpenter is an indispensable figure in the narrative of</w:t>
      </w:r>
      <w:r>
        <w:t xml:space="preserve"> </w:t>
      </w:r>
      <w:r>
        <w:t xml:space="preserve">New Zealand Auckland</w:t>
      </w:r>
      <w:r>
        <w:t xml:space="preserve">. They are the custodians of our homes, blending traditional craftsmanship with modern innovation to withstand environmental challenges. From restoring heritage facades to building energy-efficient modern dwellings and creating outdoor living sanctuaries, their work shapes the physical and cultural landscape of the city. As</w:t>
      </w:r>
      <w:r>
        <w:t xml:space="preserve"> </w:t>
      </w:r>
      <w:r>
        <w:t xml:space="preserve">New Zealand Auckland</w:t>
      </w:r>
      <w:r>
        <w:t xml:space="preserve"> </w:t>
      </w:r>
      <w:r>
        <w:t xml:space="preserve">continues to evolve into a global metropolitan hub, the demand for skilled, adaptable, and ethical carpenters will only grow. They are not just building structures; they are crafting homes that provide warmth, safety, and beauty in one of the world’s most desirable coastal cities.</w:t>
      </w:r>
    </w:p>
    <w:p>
      <w:r>
        <w:pict>
          <v:rect style="width:0;height:1.5pt" o:hralign="center" o:hrstd="t" o:hr="t"/>
        </w:pict>
      </w:r>
    </w:p>
    <w:p>
      <w:pPr>
        <w:pStyle w:val="FirstParagraph"/>
      </w:pPr>
      <w:bookmarkStart w:id="25" w:name="footnote1"/>
      <w:bookmarkEnd w:id="25"/>
      <w:r>
        <w:rPr>
          <w:vertAlign w:val="superscript"/>
        </w:rPr>
        <w:t xml:space="preserve">[1]</w:t>
      </w:r>
      <w:r>
        <w:t xml:space="preserve"> </w:t>
      </w:r>
      <w:r>
        <w:t xml:space="preserve">Note: While sustainability trends are global, they are particularly pronounced in Auckland due to local council requirements for green building standards and the specific climatic needs of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Craft of the Carpenter in New Zealand Auckland</dc:title>
  <dc:creator/>
  <dc:language>en</dc:language>
  <cp:keywords/>
  <dcterms:created xsi:type="dcterms:W3CDTF">2026-07-29T17:03:26Z</dcterms:created>
  <dcterms:modified xsi:type="dcterms:W3CDTF">2026-07-29T17:03:26Z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