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Touch:</w:t>
      </w:r>
      <w:r>
        <w:t xml:space="preserve"> </w:t>
      </w:r>
      <w:r>
        <w:t xml:space="preserve">The</w:t>
      </w:r>
      <w:r>
        <w:t xml:space="preserve"> </w:t>
      </w:r>
      <w:r>
        <w:t xml:space="preserve">Enduring</w:t>
      </w:r>
      <w:r>
        <w:t xml:space="preserve"> </w:t>
      </w:r>
      <w:r>
        <w:t xml:space="preserve">Legacy</w:t>
      </w:r>
      <w:r>
        <w:t xml:space="preserve"> </w:t>
      </w:r>
      <w:r>
        <w:t xml:space="preserve">and</w:t>
      </w:r>
      <w:r>
        <w:t xml:space="preserve"> </w:t>
      </w:r>
      <w:r>
        <w:t xml:space="preserve">Modern</w:t>
      </w:r>
      <w:r>
        <w:t xml:space="preserve"> </w:t>
      </w:r>
      <w:r>
        <w:t xml:space="preserve">Relevance</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e56ccd5fff5d95b4d85a33f84345469c45aa04e"/>
    <w:p>
      <w:pPr>
        <w:pStyle w:val="Heading1"/>
      </w:pPr>
      <w:r>
        <w:t xml:space="preserve">The Artisan’s Touch: The Enduring Legacy and Modern Relevance of the Carpenter in Saudi Arabia, Jeddah</w:t>
      </w:r>
    </w:p>
    <w:p>
      <w:pPr>
        <w:pStyle w:val="FirstParagraph"/>
      </w:pPr>
      <w:r>
        <w:t xml:space="preserve">In the vibrant tapestry of urban development and traditional craftsmanship, few professions hold as much historical weight and contemporary utility as that of the</w:t>
      </w:r>
      <w:r>
        <w:t xml:space="preserve"> </w:t>
      </w:r>
      <w:r>
        <w:rPr>
          <w:bCs/>
          <w:b/>
        </w:rPr>
        <w:t xml:space="preserve">Carpenter</w:t>
      </w:r>
      <w:r>
        <w:t xml:space="preserve">. Nowhere is this duality more pronounced than in Jeddah, Saudi Arabia. Known historically as the "Bride of the Red Sea," Jeddah has long served as a gateway for pilgrims and traders, a city where ancient traditions collide with hyper-modern ambitions. In this dynamic context, the role of the</w:t>
      </w:r>
      <w:r>
        <w:t xml:space="preserve"> </w:t>
      </w:r>
      <w:r>
        <w:rPr>
          <w:bCs/>
          <w:b/>
        </w:rPr>
        <w:t xml:space="preserve">Carpenter</w:t>
      </w:r>
      <w:r>
        <w:t xml:space="preserve"> </w:t>
      </w:r>
      <w:r>
        <w:t xml:space="preserve">transcends simple woodwork; it becomes a symbol of cultural preservation, architectural adaptation to extreme climates, and the skilled labor force driving Vision 2030’s infrastructure goals. This essay explores how the profession of carpentry remains vital in</w:t>
      </w:r>
      <w:r>
        <w:t xml:space="preserve"> </w:t>
      </w:r>
      <w:r>
        <w:rPr>
          <w:bCs/>
          <w:b/>
        </w:rPr>
        <w:t xml:space="preserve">Saudi Arabia Jeddah</w:t>
      </w:r>
      <w:r>
        <w:t xml:space="preserve">, bridging the gap between heritage conservation and modern construction demands.</w:t>
      </w:r>
    </w:p>
    <w:bookmarkStart w:id="20" w:name="X4244fe3a1bc01f0378457b106698122330c46a0"/>
    <w:p>
      <w:pPr>
        <w:pStyle w:val="Heading2"/>
      </w:pPr>
      <w:r>
        <w:t xml:space="preserve">Historical Roots: The Wooden Heritage of Al-Balad</w:t>
      </w:r>
    </w:p>
    <w:p>
      <w:pPr>
        <w:pStyle w:val="FirstParagraph"/>
      </w:pPr>
      <w:r>
        <w:t xml:space="preserve">To understand the significance of the carpenter in this region, one must first look to Al-Balad, Jeddah’s historic district. For centuries, Jeddah was built not only with stone but extensively with timber imported from India and East Africa. The</w:t>
      </w:r>
      <w:r>
        <w:t xml:space="preserve"> </w:t>
      </w:r>
      <w:r>
        <w:rPr>
          <w:bCs/>
          <w:b/>
        </w:rPr>
        <w:t xml:space="preserve">Carpenter</w:t>
      </w:r>
      <w:r>
        <w:t xml:space="preserve"> </w:t>
      </w:r>
      <w:r>
        <w:t xml:space="preserve">in traditional Jeddah was not merely a builder but an artist who understood the delicate balance between structural integrity and aesthetic beauty. The iconic</w:t>
      </w:r>
      <w:r>
        <w:t xml:space="preserve"> </w:t>
      </w:r>
      <w:r>
        <w:rPr>
          <w:iCs/>
          <w:i/>
        </w:rPr>
        <w:t xml:space="preserve">Roshan</w:t>
      </w:r>
      <w:r>
        <w:t xml:space="preserve">—the projecting wooden bay windows that adorn the old houses of Jeddah—are masterpieces of carpentry. These intricate lattice screens were designed to capture breezes from the Red Sea while providing privacy and shade for residents.</w:t>
      </w:r>
    </w:p>
    <w:p>
      <w:pPr>
        <w:pStyle w:val="BodyText"/>
      </w:pPr>
      <w:r>
        <w:t xml:space="preserve">The craftsmanship required to carve these delicate patterns from teak or mango wood is immense. The traditional</w:t>
      </w:r>
      <w:r>
        <w:t xml:space="preserve"> </w:t>
      </w:r>
      <w:r>
        <w:rPr>
          <w:bCs/>
          <w:b/>
        </w:rPr>
        <w:t xml:space="preserve">Carpenter</w:t>
      </w:r>
      <w:r>
        <w:t xml:space="preserve"> </w:t>
      </w:r>
      <w:r>
        <w:t xml:space="preserve">in</w:t>
      </w:r>
      <w:r>
        <w:t xml:space="preserve"> </w:t>
      </w:r>
      <w:r>
        <w:rPr>
          <w:bCs/>
          <w:b/>
        </w:rPr>
        <w:t xml:space="preserve">Saudi Arabia Jeddah</w:t>
      </w:r>
      <w:r>
        <w:t xml:space="preserve"> </w:t>
      </w:r>
      <w:r>
        <w:t xml:space="preserve">inherited techniques passed down through generations, utilizing hand tools to create geometric precision without modern machinery. Today, as preservation efforts intensify to protect Al-Balad as a UNESCO World Heritage contender, the demand for artisans who understand these traditional methods has surged. The modern carpenter is called upon not just to build new structures but to restore these wooden masterpieces, ensuring that the soul of old Jeddah remains intact amidst the rising skyscrapers.</w:t>
      </w:r>
    </w:p>
    <w:bookmarkEnd w:id="20"/>
    <w:bookmarkStart w:id="21" w:name="X7b7549c4646d0e586ef50dfd97eb766ca210b69"/>
    <w:p>
      <w:pPr>
        <w:pStyle w:val="Heading2"/>
      </w:pPr>
      <w:r>
        <w:t xml:space="preserve">Adapting to Climate and Culture: Functional Carpentry</w:t>
      </w:r>
    </w:p>
    <w:p>
      <w:pPr>
        <w:pStyle w:val="FirstParagraph"/>
      </w:pPr>
      <w:r>
        <w:t xml:space="preserve">Beyond heritage, the practical role of the carpenter in</w:t>
      </w:r>
      <w:r>
        <w:t xml:space="preserve"> </w:t>
      </w:r>
      <w:r>
        <w:rPr>
          <w:bCs/>
          <w:b/>
        </w:rPr>
        <w:t xml:space="preserve">Saudi Arabia Jeddah</w:t>
      </w:r>
      <w:r>
        <w:t xml:space="preserve"> </w:t>
      </w:r>
      <w:r>
        <w:t xml:space="preserve">is defined by environmental adaptation. The humid coastal climate of Jeddah poses unique challenges for materials. Wood, particularly when treated correctly or selected for its resistance to humidity (such as teak), remains a preferred material for interior elements, doors, and custom furniture due to its natural insulation properties compared to metal or concrete.</w:t>
      </w:r>
    </w:p>
    <w:p>
      <w:pPr>
        <w:pStyle w:val="BodyText"/>
      </w:pPr>
      <w:r>
        <w:t xml:space="preserve">In residential and commercial projects across the city, the</w:t>
      </w:r>
      <w:r>
        <w:t xml:space="preserve"> </w:t>
      </w:r>
      <w:r>
        <w:rPr>
          <w:bCs/>
          <w:b/>
        </w:rPr>
        <w:t xml:space="preserve">Carpenter</w:t>
      </w:r>
      <w:r>
        <w:t xml:space="preserve"> </w:t>
      </w:r>
      <w:r>
        <w:t xml:space="preserve">plays a crucial role in creating climate-responsive interiors. Custom-built wooden wardrobes with ventilation systems, wooden ceiling fans (known locally as *mahbas*), and bespoke cabinetry that withstands high humidity levels are essential components of living in Jeddah. The carpenter here is an engineer of comfort, selecting woods and applying finishes that prevent warping and rotting in the salty coastal air. This expertise is highly valued by homeowners who seek durability alongside aesthetics.</w:t>
      </w:r>
    </w:p>
    <w:bookmarkEnd w:id="21"/>
    <w:bookmarkStart w:id="22" w:name="X3e9f87babdde26deef313b2fcdfafe98e65e5f1"/>
    <w:p>
      <w:pPr>
        <w:pStyle w:val="Heading2"/>
      </w:pPr>
      <w:r>
        <w:t xml:space="preserve">Vision 2030: The Modern Carpenter’s New Frontier</w:t>
      </w:r>
    </w:p>
    <w:p>
      <w:pPr>
        <w:pStyle w:val="FirstParagraph"/>
      </w:pPr>
      <w:r>
        <w:t xml:space="preserve">Saudi Arabia’s Vision 2030 has triggered an unprecedented construction boom, with Jeddah at the forefront of this transformation. Projects such as the Jeddah Central development and expansions to the port area require massive quantities of skilled labor. Here, the definition of a</w:t>
      </w:r>
      <w:r>
        <w:t xml:space="preserve"> </w:t>
      </w:r>
      <w:r>
        <w:rPr>
          <w:bCs/>
          <w:b/>
        </w:rPr>
        <w:t xml:space="preserve">Carpenter</w:t>
      </w:r>
      <w:r>
        <w:t xml:space="preserve"> </w:t>
      </w:r>
      <w:r>
        <w:t xml:space="preserve">expands from traditional joinery to include formwork carpentry—the structural framework used for pouring concrete in high-rise buildings.</w:t>
      </w:r>
    </w:p>
    <w:p>
      <w:pPr>
        <w:pStyle w:val="BodyText"/>
      </w:pPr>
      <w:r>
        <w:t xml:space="preserve">In this modern context, the carpenter in</w:t>
      </w:r>
      <w:r>
        <w:t xml:space="preserve"> </w:t>
      </w:r>
      <w:r>
        <w:rPr>
          <w:bCs/>
          <w:b/>
        </w:rPr>
        <w:t xml:space="preserve">Saudi Arabia Jeddah</w:t>
      </w:r>
      <w:r>
        <w:t xml:space="preserve"> </w:t>
      </w:r>
      <w:r>
        <w:t xml:space="preserve">is part of a highly technical workforce. They work with advanced materials, including engineered wood products (like plywood and MDF) that are lighter and more sustainable than solid timber. The skill set has evolved to include precision reading of architectural blueprints, operation of CNC (Computer Numerical Control) machines for mass customization, and collaboration with architects to implement complex design visions. The city’s transformation into a global business hub requires interiors that are both luxurious and functional, driving demand for high-end custom millwork done by skilled carpenters.</w:t>
      </w:r>
    </w:p>
    <w:bookmarkEnd w:id="22"/>
    <w:bookmarkStart w:id="23" w:name="X49dcee719cdc3193f824517ae55958c5d32fbbc"/>
    <w:p>
      <w:pPr>
        <w:pStyle w:val="Heading2"/>
      </w:pPr>
      <w:r>
        <w:t xml:space="preserve">Economic Impact and Local Entrepreneurship</w:t>
      </w:r>
    </w:p>
    <w:p>
      <w:pPr>
        <w:pStyle w:val="FirstParagraph"/>
      </w:pPr>
      <w:r>
        <w:t xml:space="preserve">The carpentry sector in Jeddah is also a significant driver of the local economy. Small workshops and large contracting firms alike employ thousands of locals and expatriates. There is a growing trend toward localizing this expertise, encouraging Saudi nationals to enter the trades through technical training programs. This shift aligns with Vision 2030’s goal of increasing youth employment.</w:t>
      </w:r>
    </w:p>
    <w:p>
      <w:pPr>
        <w:pStyle w:val="BodyText"/>
      </w:pPr>
      <w:r>
        <w:t xml:space="preserve">Furthermore, the rise of e-commerce and interior design influencers in</w:t>
      </w:r>
      <w:r>
        <w:t xml:space="preserve"> </w:t>
      </w:r>
      <w:r>
        <w:rPr>
          <w:bCs/>
          <w:b/>
        </w:rPr>
        <w:t xml:space="preserve">Saudi Arabia Jeddah</w:t>
      </w:r>
      <w:r>
        <w:t xml:space="preserve"> </w:t>
      </w:r>
      <w:r>
        <w:t xml:space="preserve">has created a market for unique, handcrafted wooden furniture. Consumers are increasingly moving away from mass-produced imports toward bespoke pieces that reflect their personal style and cultural identity. The local</w:t>
      </w:r>
      <w:r>
        <w:t xml:space="preserve"> </w:t>
      </w:r>
      <w:r>
        <w:rPr>
          <w:bCs/>
          <w:b/>
        </w:rPr>
        <w:t xml:space="preserve">Carpenter</w:t>
      </w:r>
      <w:r>
        <w:t xml:space="preserve"> </w:t>
      </w:r>
      <w:r>
        <w:t xml:space="preserve">is capitalizing on this trend, offering services that blend modern design trends with traditional Arabian motifs. This entrepreneurial spirit ensures that carpentry remains a profitable and respected profession in the city.</w:t>
      </w:r>
    </w:p>
    <w:bookmarkEnd w:id="23"/>
    <w:bookmarkStart w:id="24" w:name="challenges-and-future-prospects"/>
    <w:p>
      <w:pPr>
        <w:pStyle w:val="Heading2"/>
      </w:pPr>
      <w:r>
        <w:t xml:space="preserve">Challenges and Future Prospects</w:t>
      </w:r>
    </w:p>
    <w:p>
      <w:pPr>
        <w:pStyle w:val="FirstParagraph"/>
      </w:pPr>
      <w:r>
        <w:t xml:space="preserve">Despite its importance, the industry faces challenges, including a shortage of highly trained technical skills for advanced CNC operations and competition from cheaper imported prefabricated elements. However, these challenges also present opportunities. The future of carpentry in</w:t>
      </w:r>
      <w:r>
        <w:t xml:space="preserve"> </w:t>
      </w:r>
      <w:r>
        <w:rPr>
          <w:bCs/>
          <w:b/>
        </w:rPr>
        <w:t xml:space="preserve">Saudi Arabia Jeddah</w:t>
      </w:r>
      <w:r>
        <w:t xml:space="preserve"> </w:t>
      </w:r>
      <w:r>
        <w:t xml:space="preserve">lies in hybridization—combining traditional hand-carving techniques with modern digital fabrication tools.</w:t>
      </w:r>
    </w:p>
    <w:p>
      <w:pPr>
        <w:pStyle w:val="BodyText"/>
      </w:pPr>
      <w:r>
        <w:t xml:space="preserve">Educational institutions and vocational centers are beginning to respond by updating curricula to include both heritage conservation skills and modern construction technologies. This dual approach ensures that the next generation of carpenters is equipped to handle both the delicate restoration of Al-Balad’s historic homes and the demanding structural needs of Jeddah’s new skyline.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Carpenter</w:t>
      </w:r>
      <w:r>
        <w:t xml:space="preserve"> </w:t>
      </w:r>
      <w:r>
        <w:t xml:space="preserve">in</w:t>
      </w:r>
      <w:r>
        <w:t xml:space="preserve"> </w:t>
      </w:r>
      <w:r>
        <w:rPr>
          <w:bCs/>
          <w:b/>
        </w:rPr>
        <w:t xml:space="preserve">Saudi Arabia Jeddah</w:t>
      </w:r>
      <w:r>
        <w:t xml:space="preserve"> </w:t>
      </w:r>
      <w:r>
        <w:t xml:space="preserve">is far more than a laborer; they are custodians of history and architects of the future. From the intricate lattice work of centuries-old *Roshan* windows to the towering concrete frameworks driven by wooden formwork, their skills underpin the physical landscape of this bustling metropolis. As Jeddah continues to grow and modernize, respecting its past while embracing its future, the carpenter remains an indispensable figure. Their ability to adapt traditional craftsmanship to modern demands ensures that wood will continue to be a central material in shaping the homes, businesses, and cultural heritage of</w:t>
      </w:r>
      <w:r>
        <w:t xml:space="preserve"> </w:t>
      </w:r>
      <w:r>
        <w:rPr>
          <w:bCs/>
          <w:b/>
        </w:rPr>
        <w:t xml:space="preserve">Saudi Arabia Jeddah</w:t>
      </w:r>
      <w:r>
        <w:t xml:space="preserve"> </w:t>
      </w:r>
      <w:r>
        <w:t xml:space="preserve">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Touch: The Enduring Legacy and Modern Relevance of the Carpenter in Saudi Arabia, Jeddah</dc:title>
  <dc:creator/>
  <cp:keywords/>
  <dcterms:created xsi:type="dcterms:W3CDTF">2026-07-29T03:51:24Z</dcterms:created>
  <dcterms:modified xsi:type="dcterms:W3CDTF">2026-07-29T03:51:24Z</dcterms:modified>
</cp:coreProperties>
</file>

<file path=docProps/custom.xml><?xml version="1.0" encoding="utf-8"?>
<Properties xmlns="http://schemas.openxmlformats.org/officeDocument/2006/custom-properties" xmlns:vt="http://schemas.openxmlformats.org/officeDocument/2006/docPropsVTypes"/>
</file>