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7" w:name="Xa03bc7b33fa1b3131c57b19a359f01229ac57b7"/>
    <w:p>
      <w:pPr>
        <w:pStyle w:val="Heading1"/>
      </w:pPr>
      <w:r>
        <w:t xml:space="preserve">The Artisan of the Kingdom: The Evolving Role of the Carpenter in Saudi Arabia, Riyadh</w:t>
      </w:r>
    </w:p>
    <w:bookmarkStart w:id="20" w:name="introduction"/>
    <w:p>
      <w:pPr>
        <w:pStyle w:val="Heading2"/>
      </w:pPr>
      <w:r>
        <w:t xml:space="preserve">Introduction</w:t>
      </w:r>
    </w:p>
    <w:p>
      <w:pPr>
        <w:pStyle w:val="FirstParagraph"/>
      </w:pPr>
      <w:r>
        <w:t xml:space="preserve">In the heart of Saudi Arabia’s capital city, Riyadh, a profound transformation is underway. Driven by Vision 2030 and massive urban development projects such as The Line and the Diriyah Gate project, the construction industry is experiencing unprecedented growth. Within this bustling ecosystem of steel and glass lies an ancient yet vital profession: that of the carpenter. While modern architecture often prioritizes concrete and metal, the role of Carpenter in Saudi Arabia Riyadh has evolved significantly, adapting to both traditional craftsmanship values and modern industrial demands. This essay explores the multifaceted nature of carpentry in this dynamic metropolis, highlighting its historical roots, current applications, technical advancements,</w:t>
      </w:r>
    </w:p>
    <w:bookmarkEnd w:id="20"/>
    <w:bookmarkStart w:id="21" w:name="X26356119668b316c771bbdf02b566d485697940"/>
    <w:p>
      <w:pPr>
        <w:pStyle w:val="Heading2"/>
      </w:pPr>
      <w:r>
        <w:t xml:space="preserve">Historical Roots and Traditional Craftsmanship</w:t>
      </w:r>
    </w:p>
    <w:p>
      <w:pPr>
        <w:pStyle w:val="FirstParagraph"/>
      </w:pPr>
      <w:r>
        <w:t xml:space="preserve">To understand the contemporary Carpenter in Saudi Arabia Riyadh one must first look to history. For centuries, Arabian architecture relied heavily on wood for structural integrity and aesthetic beauty. In traditional Najdi architecture found throughout the central region including Riyadh carpentry was essential for creating intricate wooden lattices known as "Rawashin" or "Mashrabiya." These screen-like windows allowed air circulation while providing privacy and protection from the harsh sun. The Carpenter was not merely a laborer but an artist, understanding grain patterns, joinery techniques that required no nails and decorative motifs that reflected Islamic geometric principles.</w:t>
      </w:r>
    </w:p>
    <w:p>
      <w:pPr>
        <w:pStyle w:val="BodyText"/>
      </w:pPr>
      <w:r>
        <w:t xml:space="preserve">Today this respect for traditional skill persists even as methods change. Many high-end restoration projects in historic districts like Diriyah employ master Carpenters who specialize in preserving these heritage elements. Their work ensures that the soul of Riyadh’s old neighborhoods remains intact amidst rapid modernization. This blend of old and new creates a unique demand for skilled artisans who can bridge the gap between historical authenticity and contemporary standards.</w:t>
      </w:r>
    </w:p>
    <w:bookmarkEnd w:id="21"/>
    <w:bookmarkStart w:id="22" w:name="Xb45550b59913463808a867a7d2e5c11ffc853a2"/>
    <w:p>
      <w:pPr>
        <w:pStyle w:val="Heading2"/>
      </w:pPr>
      <w:r>
        <w:t xml:space="preserve">The Modern Carpenter in Urban Development</w:t>
      </w:r>
    </w:p>
    <w:p>
      <w:pPr>
        <w:pStyle w:val="FirstParagraph"/>
      </w:pPr>
      <w:r>
        <w:t xml:space="preserve">In contrast to historical contexts, today's Carpenter in Saudi Arabia Riyadh is deeply integrated into large-scale construction sites. With skyscrapers rising across the skyline, carpentry has shifted from purely decorative wooden work to essential structural and finishing tasks. Modern carpenters are experts in working with engineered wood products such as plywood MDF and particle board which are widely used in interior fit-outs for commercial offices residential apartments and luxury villas.</w:t>
      </w:r>
    </w:p>
    <w:p>
      <w:pPr>
        <w:pStyle w:val="BodyText"/>
      </w:pPr>
      <w:r>
        <w:t xml:space="preserve">The role has also expanded into formwork construction. Before concrete can be poured, precise wooden or metal forms must be constructed to hold the liquid concrete until it sets. This process requires immense precision technical knowledge and physical strength. In Riyadh’s booming real estate market where speed and accuracy are paramount experienced carpenters play a critical role in meeting tight deadlines without compromising structural integrity.</w:t>
      </w:r>
    </w:p>
    <w:bookmarkEnd w:id="22"/>
    <w:bookmarkStart w:id="23" w:name="interior-design-and-customization"/>
    <w:p>
      <w:pPr>
        <w:pStyle w:val="Heading2"/>
      </w:pPr>
      <w:r>
        <w:t xml:space="preserve">Interior Design and Customization</w:t>
      </w:r>
    </w:p>
    <w:p>
      <w:pPr>
        <w:pStyle w:val="FirstParagraph"/>
      </w:pPr>
      <w:r>
        <w:t xml:space="preserve">One of the most visible aspects of modern carpentry is interior finishing. Saudi Arabia has a culture deeply rooted in hospitality home comfort and luxury. As families move into newer homes developed by entities like ROSHN or RCU they often seek customized solutions that reflect their personal tastes. Here the Carpenter becomes a key partner in realizing these visions.</w:t>
      </w:r>
    </w:p>
    <w:p>
      <w:pPr>
        <w:pStyle w:val="BodyText"/>
      </w:pPr>
      <w:r>
        <w:t xml:space="preserve">Kitchen cabinetry wardrobe systems built-in shelving decorative ceiling panels and wooden flooring are all areas where carpenters shine. In Riyadh’s competitive housing market homes with high-quality custom woodwork command higher value and appeal more strongly to buyers who appreciate attention to detail. Furthermore as sustainability becomes a global priority many clients in Riyadh are opting for eco-friendly materials such as bamboo or reclaimed wood further expanding the scope of work for environmentally conscious Carpenters.</w:t>
      </w:r>
    </w:p>
    <w:bookmarkEnd w:id="23"/>
    <w:bookmarkStart w:id="24" w:name="technical-skills-and-education"/>
    <w:p>
      <w:pPr>
        <w:pStyle w:val="Heading2"/>
      </w:pPr>
      <w:r>
        <w:t xml:space="preserve">Technical Skills and Education</w:t>
      </w:r>
    </w:p>
    <w:p>
      <w:pPr>
        <w:pStyle w:val="FirstParagraph"/>
      </w:pPr>
      <w:r>
        <w:t xml:space="preserve">The modern Carpenter in Saudi Arabia Riyadh must possess a diverse skill set that extends beyond manual dexterity. Knowledge of CAD software reading blueprints understanding building codes and proficiency with power tools are now standard requirements. Vocational training centers across the kingdom are increasingly offering specialized courses aligned with international standards to meet this growing demand.</w:t>
      </w:r>
    </w:p>
    <w:p>
      <w:pPr>
        <w:pStyle w:val="BodyText"/>
      </w:pPr>
      <w:r>
        <w:t xml:space="preserve">This shift towards formal education is part of Saudi Arabia’s broader strategy to localize jobs and develop a skilled national workforce. Young Saudis are being encouraged to enter technical trades including carpentry through programs supported by governmental initiatives like the Human Capability Development Program. As a result we see an emerging generation of young Carpenters combining traditional artistic sensibilities with cutting-edge technology such as CNC machining for precision components.</w:t>
      </w:r>
    </w:p>
    <w:bookmarkEnd w:id="24"/>
    <w:bookmarkStart w:id="25" w:name="challenges-and-opportunities"/>
    <w:p>
      <w:pPr>
        <w:pStyle w:val="Heading2"/>
      </w:pPr>
      <w:r>
        <w:t xml:space="preserve">Challenges and Opportunities</w:t>
      </w:r>
    </w:p>
    <w:p>
      <w:pPr>
        <w:pStyle w:val="FirstParagraph"/>
      </w:pPr>
      <w:r>
        <w:t xml:space="preserve">Despite its importance the profession faces challenges including long hours intense working conditions during Riyadh’s hot summers and occasional lack of formal recognition compared to engineering or architecture roles. However these challenges are offset by significant opportunities.</w:t>
      </w:r>
    </w:p>
    <w:p>
      <w:pPr>
        <w:pStyle w:val="BodyText"/>
      </w:pPr>
      <w:r>
        <w:t xml:space="preserve">The construction boom driven by giga-projects means steady employment prospects for skilled tradespeople. Additionally as Saudi Arabia opens up more to international tourism and business the demand for high-quality hospitality interiors will surge creating niche markets for specialized Carpenters who excel in luxury finishes. Moreover government support through initiatives aimed at improving working conditions and promoting vocational careers offers hope for greater professional respect within society.</w:t>
      </w:r>
    </w:p>
    <w:bookmarkEnd w:id="25"/>
    <w:bookmarkStart w:id="26" w:name="conclusion"/>
    <w:p>
      <w:pPr>
        <w:pStyle w:val="Heading2"/>
      </w:pPr>
      <w:r>
        <w:t xml:space="preserve">Conclusion</w:t>
      </w:r>
    </w:p>
    <w:p>
      <w:pPr>
        <w:pStyle w:val="FirstParagraph"/>
      </w:pPr>
      <w:r>
        <w:t xml:space="preserve">In conclusion, the Carpenter in Saudi Arabia Riyadh occupies a unique position at the intersection of tradition and modernity. From crafting delicate wooden screens for heritage homes to constructing complex formwork systems for towering skyscrapers this profession is indispensable to the kingdom’s transformation. As Riyadh continues its journey towards becoming a global hub of innovation culture and commerce the demand for skilled Carpenters will only grow.</w:t>
      </w:r>
    </w:p>
    <w:p>
      <w:pPr>
        <w:pStyle w:val="BodyText"/>
      </w:pPr>
      <w:r>
        <w:t xml:space="preserve">The evolution of carpentry reflects broader societal changes embracing technology while honoring craftsmanship. Whether through restoring historical landmarks or designing futuristic interiors, Carpenters contribute significantly to shaping the identity of Saudi Arabia’s capital. By investing in training recognizing talent and fostering appreciation for this timeless trade, Saudi Arabia ensures that its cities not only stand tall but also possess character warmth and soul—qualities embodied by every piece of wood shaped by human hands.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Carpenter in Saudi Arabia, Riyadh</dc:title>
  <dc:creator/>
  <dc:language>en</dc:language>
  <cp:keywords/>
  <dcterms:created xsi:type="dcterms:W3CDTF">2026-07-29T14:42:06Z</dcterms:created>
  <dcterms:modified xsi:type="dcterms:W3CDTF">2026-07-29T14:42:06Z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