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Senegal-Dakar</w:t>
      </w:r>
    </w:p>
    <w:bookmarkStart w:id="26" w:name="Xa899bb85ac9512e67a716a6e6ef537ddfa007af"/>
    <w:p>
      <w:pPr>
        <w:pStyle w:val="Heading1"/>
      </w:pPr>
      <w:r>
        <w:t xml:space="preserve">The Artisan’s Legacy: The Role of the Carpenter in Senegal-Dakar</w:t>
      </w:r>
    </w:p>
    <w:p>
      <w:pPr>
        <w:pStyle w:val="FirstParagraph"/>
      </w:pPr>
      <w:r>
        <w:t xml:space="preserve">In the vibrant, bustling heart of West Africa, where the Atlantic breeze carries the scent of salt and spices, there exists a profound respect for craftsmanship that transcends mere utility. Nowhere is this more evident than in</w:t>
      </w:r>
      <w:r>
        <w:t xml:space="preserve"> </w:t>
      </w:r>
      <w:r>
        <w:rPr>
          <w:bCs/>
          <w:b/>
        </w:rPr>
        <w:t xml:space="preserve">Senegal-Dakar</w:t>
      </w:r>
      <w:r>
        <w:t xml:space="preserve">, a city that pulses with energy and cultural depth. At the center of this cultural tapestry lies a profession as old as human settlement itself: the</w:t>
      </w:r>
      <w:r>
        <w:t xml:space="preserve"> </w:t>
      </w:r>
      <w:r>
        <w:rPr>
          <w:bCs/>
          <w:b/>
        </w:rPr>
        <w:t xml:space="preserve">Carpenter</w:t>
      </w:r>
      <w:r>
        <w:t xml:space="preserve">. To understand the urban development and artistic soul of Dakar is to understand the hands, tools, and vision of its carpenters. This essay explores how the traditional</w:t>
      </w:r>
      <w:r>
        <w:t xml:space="preserve"> </w:t>
      </w:r>
      <w:r>
        <w:rPr>
          <w:bCs/>
          <w:b/>
        </w:rPr>
        <w:t xml:space="preserve">Carpenter</w:t>
      </w:r>
      <w:r>
        <w:t xml:space="preserve"> </w:t>
      </w:r>
      <w:r>
        <w:t xml:space="preserve">not only shapes wood but also shapes identity, heritage, and modern infrastructure in</w:t>
      </w:r>
      <w:r>
        <w:t xml:space="preserve"> </w:t>
      </w:r>
      <w:r>
        <w:rPr>
          <w:bCs/>
          <w:b/>
        </w:rPr>
        <w:t xml:space="preserve">Senegal-Dakar</w:t>
      </w:r>
      <w:r>
        <w:t xml:space="preserve">.</w:t>
      </w:r>
    </w:p>
    <w:bookmarkStart w:id="20" w:name="X379cdc6b1bff262c083f8922c97b933dbbd782f"/>
    <w:p>
      <w:pPr>
        <w:pStyle w:val="Heading2"/>
      </w:pPr>
      <w:r>
        <w:t xml:space="preserve">The Historical Roots of Carpentry in West Africa</w:t>
      </w:r>
    </w:p>
    <w:p>
      <w:pPr>
        <w:pStyle w:val="FirstParagraph"/>
      </w:pPr>
      <w:r>
        <w:t xml:space="preserve">The history of woodworking in</w:t>
      </w:r>
      <w:r>
        <w:t xml:space="preserve"> </w:t>
      </w:r>
      <w:r>
        <w:rPr>
          <w:bCs/>
          <w:b/>
        </w:rPr>
        <w:t xml:space="preserve">Senegal-Dakar</w:t>
      </w:r>
      <w:r>
        <w:t xml:space="preserve"> </w:t>
      </w:r>
      <w:r>
        <w:t xml:space="preserve">is deeply intertwined with the broader traditions of West African artisanry. Long before colonial influences altered architectural landscapes, local communities relied on skilled craftsmen to build homes, craft furniture, and construct ceremonial objects. The</w:t>
      </w:r>
      <w:r>
        <w:t xml:space="preserve"> </w:t>
      </w:r>
      <w:r>
        <w:rPr>
          <w:bCs/>
          <w:b/>
        </w:rPr>
        <w:t xml:space="preserve">Carpenter</w:t>
      </w:r>
      <w:r>
        <w:t xml:space="preserve"> </w:t>
      </w:r>
      <w:r>
        <w:t xml:space="preserve">in this region was not merely a builder but a custodian of aesthetic values and structural integrity. Traditional techniques passed down through generations ensured that every joint, carved panel, and finished surface reflected both durability and beauty.</w:t>
      </w:r>
    </w:p>
    <w:p>
      <w:pPr>
        <w:pStyle w:val="BodyText"/>
      </w:pPr>
      <w:r>
        <w:t xml:space="preserve">In the context of</w:t>
      </w:r>
      <w:r>
        <w:t xml:space="preserve"> </w:t>
      </w:r>
      <w:r>
        <w:rPr>
          <w:bCs/>
          <w:b/>
        </w:rPr>
        <w:t xml:space="preserve">Senegal-Dakar</w:t>
      </w:r>
      <w:r>
        <w:t xml:space="preserve">, these historical roots remain visible. Even as modernization accelerates, many older neighborhoods still feature houses adorned with intricate wood carvings—a testament to the skill of local carpenters. These artisans understand the properties of indigenous woods such as mahogany, iroko, and ebony, using them to create pieces that are both functional works of art. The</w:t>
      </w:r>
      <w:r>
        <w:t xml:space="preserve"> </w:t>
      </w:r>
      <w:r>
        <w:rPr>
          <w:bCs/>
          <w:b/>
        </w:rPr>
        <w:t xml:space="preserve">Carpenter</w:t>
      </w:r>
      <w:r>
        <w:t xml:space="preserve"> </w:t>
      </w:r>
      <w:r>
        <w:t xml:space="preserve">here is an integral part of community life, often working closely with families to design spaces that reflect their social status and cultural preferences.</w:t>
      </w:r>
    </w:p>
    <w:bookmarkEnd w:id="20"/>
    <w:bookmarkStart w:id="21" w:name="Xfc2a357e5998274ea1dbe5387ece1585d3d058a"/>
    <w:p>
      <w:pPr>
        <w:pStyle w:val="Heading2"/>
      </w:pPr>
      <w:r>
        <w:t xml:space="preserve">The Modern Carpenter in a Growing Metropolis</w:t>
      </w:r>
    </w:p>
    <w:p>
      <w:pPr>
        <w:pStyle w:val="FirstParagraph"/>
      </w:pPr>
      <w:r>
        <w:rPr>
          <w:bCs/>
          <w:b/>
        </w:rPr>
        <w:t xml:space="preserve">Senegal-Dakar</w:t>
      </w:r>
      <w:r>
        <w:t xml:space="preserve">, one of Africa’s fastest-growing cities, faces immense pressure to expand its infrastructure. From luxury apartments in Almadies to affordable housing projects across the suburbs, demand for skilled labor is at an all-time high. In this environment, the modern</w:t>
      </w:r>
      <w:r>
        <w:t xml:space="preserve"> </w:t>
      </w:r>
      <w:r>
        <w:rPr>
          <w:bCs/>
          <w:b/>
        </w:rPr>
        <w:t xml:space="preserve">Carpenter</w:t>
      </w:r>
      <w:r>
        <w:t xml:space="preserve"> </w:t>
      </w:r>
      <w:r>
        <w:t xml:space="preserve">plays a critical role in shaping the city’s skyline and interiors. Unlike traditional builders who relied solely on instinct and oral tradition, today’s carpenters in Dakar often blend time-honored techniques with modern tools such as CNC machines, power saws, and hydraulic presses.</w:t>
      </w:r>
    </w:p>
    <w:p>
      <w:pPr>
        <w:pStyle w:val="BodyText"/>
      </w:pPr>
      <w:r>
        <w:t xml:space="preserve">This synthesis of old and new is particularly evident in the production of custom furniture. The</w:t>
      </w:r>
      <w:r>
        <w:t xml:space="preserve"> </w:t>
      </w:r>
      <w:r>
        <w:rPr>
          <w:bCs/>
          <w:b/>
        </w:rPr>
        <w:t xml:space="preserve">Carpenter</w:t>
      </w:r>
      <w:r>
        <w:t xml:space="preserve"> </w:t>
      </w:r>
      <w:r>
        <w:t xml:space="preserve">in</w:t>
      </w:r>
      <w:r>
        <w:t xml:space="preserve"> </w:t>
      </w:r>
      <w:r>
        <w:rPr>
          <w:bCs/>
          <w:b/>
        </w:rPr>
        <w:t xml:space="preserve">Senegal-Dakar</w:t>
      </w:r>
      <w:r>
        <w:t xml:space="preserve"> </w:t>
      </w:r>
      <w:r>
        <w:t xml:space="preserve">now caters to a growing middle class and international clientele who desire bespoke wooden items that reflect Senegalese heritage while meeting contemporary design standards. Whether it is a hand-carved headboard featuring traditional Wolof motifs or a sleek, minimalist kitchen made from sustainable local timber, the</w:t>
      </w:r>
      <w:r>
        <w:t xml:space="preserve"> </w:t>
      </w:r>
      <w:r>
        <w:rPr>
          <w:bCs/>
          <w:b/>
        </w:rPr>
        <w:t xml:space="preserve">Carpenter</w:t>
      </w:r>
      <w:r>
        <w:t xml:space="preserve"> </w:t>
      </w:r>
      <w:r>
        <w:t xml:space="preserve">adapts to market demands without losing sight of cultural authenticity.</w:t>
      </w:r>
    </w:p>
    <w:bookmarkEnd w:id="21"/>
    <w:bookmarkStart w:id="22" w:name="economic-impact-and-sustainability"/>
    <w:p>
      <w:pPr>
        <w:pStyle w:val="Heading2"/>
      </w:pPr>
      <w:r>
        <w:t xml:space="preserve">Economic Impact and Sustainability</w:t>
      </w:r>
    </w:p>
    <w:p>
      <w:pPr>
        <w:pStyle w:val="FirstParagraph"/>
      </w:pPr>
      <w:r>
        <w:t xml:space="preserve">The economic contribution of the</w:t>
      </w:r>
      <w:r>
        <w:t xml:space="preserve"> </w:t>
      </w:r>
      <w:r>
        <w:rPr>
          <w:bCs/>
          <w:b/>
        </w:rPr>
        <w:t xml:space="preserve">Carpenter</w:t>
      </w:r>
      <w:r>
        <w:t xml:space="preserve"> </w:t>
      </w:r>
      <w:r>
        <w:t xml:space="preserve">to</w:t>
      </w:r>
      <w:r>
        <w:t xml:space="preserve"> </w:t>
      </w:r>
      <w:r>
        <w:rPr>
          <w:bCs/>
          <w:b/>
        </w:rPr>
        <w:t xml:space="preserve">Senegal-Dakar</w:t>
      </w:r>
      <w:r>
        <w:t xml:space="preserve">'s economy cannot be overstated. Carpentry is a significant source of employment, particularly for young men in rural areas who migrate to the capital seeking opportunities. Workshops scattered throughout neighborhoods like Grand Dakar and Ouakam serve as hubs of creativity and commerce, where apprentices learn from masters, ensuring the continuity of knowledge.</w:t>
      </w:r>
    </w:p>
    <w:p>
      <w:pPr>
        <w:pStyle w:val="BodyText"/>
      </w:pPr>
      <w:r>
        <w:t xml:space="preserve">Furthermore, there is a growing emphasis on sustainability within the carpentry sector. As deforestation becomes a national concern in</w:t>
      </w:r>
      <w:r>
        <w:t xml:space="preserve"> </w:t>
      </w:r>
      <w:r>
        <w:rPr>
          <w:bCs/>
          <w:b/>
        </w:rPr>
        <w:t xml:space="preserve">Senegal-Dakar</w:t>
      </w:r>
      <w:r>
        <w:t xml:space="preserve">, responsible</w:t>
      </w:r>
      <w:r>
        <w:t xml:space="preserve"> </w:t>
      </w:r>
      <w:r>
        <w:rPr>
          <w:bCs/>
          <w:b/>
        </w:rPr>
        <w:t xml:space="preserve">Carpenter</w:t>
      </w:r>
      <w:r>
        <w:t xml:space="preserve">s are increasingly turning to reclaimed wood and certified sustainable materials. This shift not only preserves the environment but also adds value to products, appealing to eco-conscious consumers both locally and abroad. The modern</w:t>
      </w:r>
      <w:r>
        <w:t xml:space="preserve"> </w:t>
      </w:r>
      <w:r>
        <w:rPr>
          <w:bCs/>
          <w:b/>
        </w:rPr>
        <w:t xml:space="preserve">Carpenter</w:t>
      </w:r>
      <w:r>
        <w:t xml:space="preserve"> </w:t>
      </w:r>
      <w:r>
        <w:t xml:space="preserve">in Dakar is thus an advocate for environmental stewardship, proving that tradition and innovation can go hand in hand.</w:t>
      </w:r>
    </w:p>
    <w:bookmarkEnd w:id="22"/>
    <w:bookmarkStart w:id="23" w:name="X775779152690398b21917939b2acf05b36a7e75"/>
    <w:p>
      <w:pPr>
        <w:pStyle w:val="Heading2"/>
      </w:pPr>
      <w:r>
        <w:t xml:space="preserve">Cultural Identity and Artistic Expression</w:t>
      </w:r>
    </w:p>
    <w:p>
      <w:pPr>
        <w:pStyle w:val="FirstParagraph"/>
      </w:pPr>
      <w:r>
        <w:t xml:space="preserve">Beyond economics, the</w:t>
      </w:r>
      <w:r>
        <w:t xml:space="preserve"> </w:t>
      </w:r>
      <w:r>
        <w:rPr>
          <w:bCs/>
          <w:b/>
        </w:rPr>
        <w:t xml:space="preserve">Carpenter</w:t>
      </w:r>
      <w:r>
        <w:t xml:space="preserve"> </w:t>
      </w:r>
      <w:r>
        <w:t xml:space="preserve">is a key figure in preserving the cultural identity of</w:t>
      </w:r>
      <w:r>
        <w:t xml:space="preserve"> </w:t>
      </w:r>
      <w:r>
        <w:rPr>
          <w:bCs/>
          <w:b/>
        </w:rPr>
        <w:t xml:space="preserve">Senegal-Dakar</w:t>
      </w:r>
      <w:r>
        <w:t xml:space="preserve">. Wood carving has long been associated with spiritual and ceremonial practices in Senegalese culture. Masks, totems, and decorative elements crafted by skilled carpenters are essential components of festivals such as the Dakar Biennale or local religious celebrations. These artistic expressions serve as a bridge between the past and present, allowing residents of</w:t>
      </w:r>
      <w:r>
        <w:t xml:space="preserve"> </w:t>
      </w:r>
      <w:r>
        <w:rPr>
          <w:bCs/>
          <w:b/>
        </w:rPr>
        <w:t xml:space="preserve">Senegal-Dakar</w:t>
      </w:r>
      <w:r>
        <w:t xml:space="preserve"> </w:t>
      </w:r>
      <w:r>
        <w:t xml:space="preserve">to connect with their ancestors through tangible forms.</w:t>
      </w:r>
    </w:p>
    <w:p>
      <w:pPr>
        <w:pStyle w:val="BodyText"/>
      </w:pPr>
      <w:r>
        <w:t xml:space="preserve">The global recognition of Senegalese art has further elevated the status of the</w:t>
      </w:r>
      <w:r>
        <w:t xml:space="preserve"> </w:t>
      </w:r>
      <w:r>
        <w:rPr>
          <w:bCs/>
          <w:b/>
        </w:rPr>
        <w:t xml:space="preserve">Carpenter</w:t>
      </w:r>
      <w:r>
        <w:t xml:space="preserve">. International designers frequently collaborate with local artisans, bringing visibility to their work on stages far beyond West Africa. This exposure not only boosts tourism but also fosters pride among locals. When one walks through the markets of</w:t>
      </w:r>
      <w:r>
        <w:t xml:space="preserve"> </w:t>
      </w:r>
      <w:r>
        <w:rPr>
          <w:bCs/>
          <w:b/>
        </w:rPr>
        <w:t xml:space="preserve">Senegal-Dakar</w:t>
      </w:r>
      <w:r>
        <w:t xml:space="preserve">, they encounter pieces that speak volumes about the skill and vision of these artisans—each item a story waiting to be told.</w:t>
      </w:r>
    </w:p>
    <w:bookmarkEnd w:id="23"/>
    <w:bookmarkStart w:id="24" w:name="challenges-and-future-prospects"/>
    <w:p>
      <w:pPr>
        <w:pStyle w:val="Heading2"/>
      </w:pPr>
      <w:r>
        <w:t xml:space="preserve">Challenges and Future Prospects</w:t>
      </w:r>
    </w:p>
    <w:p>
      <w:pPr>
        <w:pStyle w:val="FirstParagraph"/>
      </w:pPr>
      <w:r>
        <w:t xml:space="preserve">Senegal-Dakar</w:t>
      </w:r>
      <w:hyperlink w:anchor="fn1">
        <w:r>
          <w:rPr>
            <w:rStyle w:val="Hyperlink"/>
          </w:rPr>
          <w:t xml:space="preserve">^1</w:t>
        </w:r>
      </w:hyperlink>
      <w:r>
        <w:t xml:space="preserve"> </w:t>
      </w:r>
      <w:r>
        <w:t xml:space="preserve">faces several challenges. Access to quality raw materials remains a hurdle, as illegal logging continues to threaten forest reserves. Additionally, the lack of formal training programs for young apprentices limits the professionalization of the trade. Many young people view carpentry as a low-status job compared to white-collar professions, leading to a potential decline in skilled labor over time.</w:t>
      </w:r>
    </w:p>
    <w:p>
      <w:pPr>
        <w:pStyle w:val="BodyText"/>
      </w:pPr>
      <w:r>
        <w:t xml:space="preserve">To address these issues, stakeholders in</w:t>
      </w:r>
      <w:r>
        <w:t xml:space="preserve"> </w:t>
      </w:r>
      <w:r>
        <w:rPr>
          <w:bCs/>
          <w:b/>
        </w:rPr>
        <w:t xml:space="preserve">Senegal-Dakar</w:t>
      </w:r>
      <w:r>
        <w:t xml:space="preserve"> </w:t>
      </w:r>
      <w:r>
        <w:t xml:space="preserve">must invest in vocational training and promote carpentry as a respectable and lucrative career path. Partnerships between government agencies, NGOs, and private enterprises can help establish certification programs that elevate the standards of craftsmanship. Moreover, promoting sustainable practices will ensure that future generations of</w:t>
      </w:r>
      <w:r>
        <w:t xml:space="preserve"> </w:t>
      </w:r>
      <w:r>
        <w:rPr>
          <w:bCs/>
          <w:b/>
        </w:rPr>
        <w:t xml:space="preserve">Carpenter</w:t>
      </w:r>
      <w:r>
        <w:t xml:space="preserve">s have access to the resources they need to thrive.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is much more than a tradesperson in</w:t>
      </w:r>
      <w:r>
        <w:t xml:space="preserve"> </w:t>
      </w:r>
      <w:r>
        <w:rPr>
          <w:bCs/>
          <w:b/>
        </w:rPr>
        <w:t xml:space="preserve">Senegal-Dakar</w:t>
      </w:r>
      <w:r>
        <w:t xml:space="preserve">; he is an artist, an entrepreneur, and a cultural ambassador. Through his craft, he preserves history while embracing innovation. The citiescape of Dakar tells stories carved into wood—stories of resilience, creativity, and community. As</w:t>
      </w:r>
      <w:r>
        <w:t xml:space="preserve"> </w:t>
      </w:r>
      <w:r>
        <w:rPr>
          <w:bCs/>
          <w:b/>
        </w:rPr>
        <w:t xml:space="preserve">Senegal-Dakar</w:t>
      </w:r>
      <w:r>
        <w:t xml:space="preserve"> </w:t>
      </w:r>
      <w:r>
        <w:t xml:space="preserve">continues to evolve on the global stage, it is imperative that society recognizes and supports its carpenters. By doing so we honor not only their labor but also the rich heritage they carry forward. The future of</w:t>
      </w:r>
      <w:r>
        <w:t xml:space="preserve"> </w:t>
      </w:r>
      <w:r>
        <w:rPr>
          <w:bCs/>
          <w:b/>
        </w:rPr>
        <w:t xml:space="preserve">Senegal-Dakar</w:t>
      </w:r>
      <w:r>
        <w:t xml:space="preserve">'s architectural and artistic landscape depends largely on the hands of those who shape wood with passion and precision.</w:t>
      </w:r>
    </w:p>
    <w:p>
      <w:r>
        <w:pict>
          <v:rect style="width:0;height:1.5pt" o:hralign="center" o:hrstd="t" o:hr="t"/>
        </w:pict>
      </w:r>
    </w:p>
    <w:p>
      <w:pPr>
        <w:pStyle w:val="FirstParagraph"/>
      </w:pPr>
      <w:r>
        <w:rPr>
          <w:vertAlign w:val="superscript"/>
        </w:rPr>
        <w:t xml:space="preserve">^1</w:t>
      </w:r>
      <w:r>
        <w:t xml:space="preserve">Note: The term "Senegal-Dakar" is used here to refer specifically to the metropolitan area and its immediate cultural sphere, highlighting the unique urban context of the capital city within the broader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The Role of the Carpenter in Senegal-Dakar</dc:title>
  <dc:creator/>
  <cp:keywords/>
  <dcterms:created xsi:type="dcterms:W3CDTF">2026-07-29T15:22:58Z</dcterms:created>
  <dcterms:modified xsi:type="dcterms:W3CDTF">2026-07-29T15:22:58Z</dcterms:modified>
</cp:coreProperties>
</file>

<file path=docProps/custom.xml><?xml version="1.0" encoding="utf-8"?>
<Properties xmlns="http://schemas.openxmlformats.org/officeDocument/2006/custom-properties" xmlns:vt="http://schemas.openxmlformats.org/officeDocument/2006/docPropsVTypes"/>
</file>