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e3382996d4f2588ab2042a905dcfcadd2444a57"/>
    <w:p>
      <w:pPr>
        <w:pStyle w:val="Heading1"/>
      </w:pPr>
      <w:r>
        <w:t xml:space="preserve">The Essential Role of the Carpenter in United States Houston</w:t>
      </w:r>
    </w:p>
    <w:p>
      <w:pPr>
        <w:pStyle w:val="FirstParagraph"/>
      </w:pPr>
      <w:r>
        <w:t xml:space="preserve">In the vast and dynamic landscape of American construction, few trades are as foundational or as culturally significant as that of the carpenter. Nowhere is this truth more palpable than in United States Houston, a city defined by its rapid expansion, diverse architectural styles, and relentless climate challenges. For decades, the Carpenter has been more than just a laborer; they are the artisans who transform raw lumber and composite materials into the shelters, businesses, and landmarks that define daily life in one of America's most populous cities. This essay explores the critical importance of carpentry within Houston’s unique context, examining how this trade adapts to environmental pressures, supports economic growth, and preserves cultural heritage.</w:t>
      </w:r>
    </w:p>
    <w:bookmarkStart w:id="20" w:name="Xd6d1c942da4bf2ca9d089a324611086243b6841"/>
    <w:p>
      <w:pPr>
        <w:pStyle w:val="Heading2"/>
      </w:pPr>
      <w:r>
        <w:t xml:space="preserve">The Climate Challenge: Durability and Adaptation</w:t>
      </w:r>
    </w:p>
    <w:p>
      <w:pPr>
        <w:pStyle w:val="FirstParagraph"/>
      </w:pPr>
      <w:r>
        <w:t xml:space="preserve">Houston’s subtropical climate poses a unique set of challenges for any builder. With high humidity, heavy rainfall during hurricane seasons, and intense summer heat, the materials chosen by a Carpenter must be exceptionally durable. In other regions of the United States, wood may rot or warp with relative ease; in Houston, it must withstand moisture intrusion and thermal expansion daily. Consequently local Carpenters have developed specialized knowledge regarding treated lumber, pressure-resistant plywood alternatives that resist water damage and fungal growth.</w:t>
      </w:r>
    </w:p>
    <w:p>
      <w:pPr>
        <w:pStyle w:val="BodyText"/>
      </w:pPr>
      <w:r>
        <w:t xml:space="preserve">This environmental reality means that every Carpenter working in Houston must possess a deep understanding of material science. It is not enough to simply frame a wall; the carpenter must ensure that joints are sealed properly, that ventilation is adequate to prevent mold, and that structural integrity can withstand high winds. The role of the Carpenter has thus evolved from traditional joinery to include expertise in modern weatherization techniques. This adaptation ensures that homes remain safe and energy-efficient despite the harsh Gulf Coast weather patterns.</w:t>
      </w:r>
    </w:p>
    <w:bookmarkEnd w:id="20"/>
    <w:bookmarkStart w:id="21" w:name="economic-engine-from-suburbs-to-skylines"/>
    <w:p>
      <w:pPr>
        <w:pStyle w:val="Heading2"/>
      </w:pPr>
      <w:r>
        <w:t xml:space="preserve">Economic Engine: From Suburbs to Skylines</w:t>
      </w:r>
    </w:p>
    <w:p>
      <w:pPr>
        <w:pStyle w:val="FirstParagraph"/>
      </w:pPr>
      <w:r>
        <w:t xml:space="preserve">Houston is known as a city of neighborhoods, each with its own character, ranging from historic bungalows in Montrose to modern developments in The Woodlands. The growth of these communities relies heavily on skilled craftsmanship. Whether it is the intricate trim work on a Victorian-era home or the large-scale framing required for new high-rise apartments near downtown, Carpenters provide the backbone of Houston’s real estate market.</w:t>
      </w:r>
    </w:p>
    <w:p>
      <w:pPr>
        <w:pStyle w:val="BodyText"/>
      </w:pPr>
      <w:r>
        <w:t xml:space="preserve">The economic impact extends beyond residential construction. Commercial projects, including retail centers, office buildings, and industrial facilities—which are abundant due to Houston’s status as a global energy hub—require precise carpentry for interior fit-outs. Drywall installation, cabinet making, flooring placement, and door hanging are all tasks that rely on the precision of trained Carpenters. Without this skilled labor force the city’s infrastructure would stall, hindering both local development and national commerce.</w:t>
      </w:r>
    </w:p>
    <w:bookmarkEnd w:id="21"/>
    <w:bookmarkStart w:id="22" w:name="cultural-heritage-and-restoration"/>
    <w:p>
      <w:pPr>
        <w:pStyle w:val="Heading2"/>
      </w:pPr>
      <w:r>
        <w:t xml:space="preserve">Cultural Heritage and Restoration</w:t>
      </w:r>
    </w:p>
    <w:p>
      <w:pPr>
        <w:pStyle w:val="FirstParagraph"/>
      </w:pPr>
      <w:r>
        <w:t xml:space="preserve">Beyond new construction, there is a growing appreciation for historic preservation in Houston. Many neighborhoods feature homes built in the early 20th century that hold significant architectural value. Restoring these structures requires Carpenters who possess traditional skills alongside modern tools. These artisans must replicate original moldings, repair historic hardwood floors, and restore period-specific windows without compromising structural safety.</w:t>
      </w:r>
    </w:p>
    <w:p>
      <w:pPr>
        <w:pStyle w:val="BodyText"/>
      </w:pPr>
      <w:r>
        <w:t xml:space="preserve">This blend of old-world craftsmanship and new-world efficiency is what makes Houston’s carpentry community so distinctive. It reflects a broader American narrative where respect for history coexists with ambitious modernization. By maintaining these structures, Carpenters help preserve the cultural identity of different Houstonian communities, ensuring that while the city grows upward and outward, it does not lose its soul.</w:t>
      </w:r>
    </w:p>
    <w:bookmarkEnd w:id="22"/>
    <w:bookmarkStart w:id="23" w:name="sustainability-and-future-trends"/>
    <w:p>
      <w:pPr>
        <w:pStyle w:val="Heading2"/>
      </w:pPr>
      <w:r>
        <w:t xml:space="preserve">Sustainability and Future Trends</w:t>
      </w:r>
    </w:p>
    <w:p>
      <w:pPr>
        <w:pStyle w:val="FirstParagraph"/>
      </w:pPr>
      <w:r>
        <w:t xml:space="preserve">Looking toward the future sustainability has become a major focus in construction. In Houston this means reducing waste during demolition and new builds. Carpenters are increasingly involved in recycling materials such as reclaimed wood from demolished structures, which can be repurposed for furniture or accent walls in modern designs. Additionally there is a push toward using sustainable timber sources certified by forestry organizations to ensure responsible harvesting.</w:t>
      </w:r>
    </w:p>
    <w:p>
      <w:pPr>
        <w:pStyle w:val="BodyText"/>
      </w:pPr>
      <w:r>
        <w:t xml:space="preserve">Moreover the integration of technology into carpentry practices continues to rise. Computer-aided design (CAD) allows Carpenters to visualize complex structures before cutting begins, reducing errors and material waste. Prefabricated components are also gaining popularity, allowing for faster assembly times which is crucial in a city where time equates directly to cost.</w:t>
      </w:r>
    </w:p>
    <w:bookmarkEnd w:id="23"/>
    <w:bookmarkStart w:id="24" w:name="conclusion"/>
    <w:p>
      <w:pPr>
        <w:pStyle w:val="Heading2"/>
      </w:pPr>
      <w:r>
        <w:t xml:space="preserve">Conclusion</w:t>
      </w:r>
    </w:p>
    <w:p>
      <w:pPr>
        <w:pStyle w:val="FirstParagraph"/>
      </w:pPr>
      <w:r>
        <w:t xml:space="preserve">In conclusion the Carpenter remains an indispensable figure in United States Houston. Their work shapes the physical environment, supports the local economy, and honors historical traditions while embracing technological advancements. As Houston continues to grow as a major metropolitan area, the demand for skilled Carpenters will only increase. They are not merely builders but stewards of comfort and safety for millions of residents. Recognizing their value is essential if we wish to maintain the quality, resilience, and charm that make Houston such a unique place within America’s urban fabric.</w:t>
      </w:r>
    </w:p>
    <w:p>
      <w:pPr>
        <w:pStyle w:val="BodyText"/>
      </w:pPr>
      <w:r>
        <w:t xml:space="preserve">The legacy of every home, commercial space, or restored landmark in Houston bears the mark of human skill and dedication. It is this hands-on artistry combined with technical precision that defines the profession. Therefore when we speak of progress in United States Houston let us never forget the indispensable contributions made by those who hold a hammer and chisel every 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Carpenter in United States Houston</dc:title>
  <dc:creator/>
  <dc:language>en</dc:language>
  <cp:keywords/>
  <dcterms:created xsi:type="dcterms:W3CDTF">2026-07-29T16:06:06Z</dcterms:created>
  <dcterms:modified xsi:type="dcterms:W3CDTF">2026-07-29T16:06:06Z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