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Australia</w:t>
      </w:r>
      <w:r>
        <w:t xml:space="preserve"> </w:t>
      </w:r>
      <w:r>
        <w:t xml:space="preserve">Brisbane:</w:t>
      </w:r>
      <w:r>
        <w:t xml:space="preserve"> </w:t>
      </w:r>
      <w:r>
        <w:t xml:space="preserve">The</w:t>
      </w:r>
      <w:r>
        <w:t xml:space="preserve"> </w:t>
      </w:r>
      <w:r>
        <w:t xml:space="preserve">Modern</w:t>
      </w:r>
      <w:r>
        <w:t xml:space="preserve"> </w:t>
      </w:r>
      <w:r>
        <w:t xml:space="preserve">Chef</w:t>
      </w:r>
    </w:p>
    <w:bookmarkStart w:id="27" w:name="Xb265c908d62bd8e8a6251cabcc87c0301c7ad88"/>
    <w:p>
      <w:pPr>
        <w:pStyle w:val="Heading1"/>
      </w:pPr>
      <w:r>
        <w:t xml:space="preserve">The Culinary Soul of Australia Brisbane: The Evolution and Artistry of the Modern Chef</w:t>
      </w:r>
    </w:p>
    <w:p>
      <w:pPr>
        <w:pStyle w:val="FirstParagraph"/>
      </w:pPr>
      <w:r>
        <w:t xml:space="preserve">In the vibrant tapestry of global gastronomy, few cities have experienced a transformation as rapid, exciting, and culturally significant as that of</w:t>
      </w:r>
      <w:r>
        <w:t xml:space="preserve"> </w:t>
      </w:r>
      <w:r>
        <w:rPr>
          <w:bCs/>
          <w:b/>
        </w:rPr>
        <w:t xml:space="preserve">Australia Brisbane</w:t>
      </w:r>
      <w:r>
        <w:t xml:space="preserve">. For decades, this city on the banks of the Story River was often viewed through a lens of tropical simplicity—a place for seafood and sunshine. However, in recent years,</w:t>
      </w:r>
      <w:r>
        <w:t xml:space="preserve"> </w:t>
      </w:r>
      <w:r>
        <w:rPr>
          <w:bCs/>
          <w:b/>
        </w:rPr>
        <w:t xml:space="preserve">Australia Brisbane</w:t>
      </w:r>
      <w:r>
        <w:t xml:space="preserve"> </w:t>
      </w:r>
      <w:r>
        <w:t xml:space="preserve">has emerged as a sophisticated culinary capital on the world stage. At the heart of this renaissance lies a crucial figure: The Chef. To understand the dining scene in</w:t>
      </w:r>
      <w:r>
        <w:t xml:space="preserve"> </w:t>
      </w:r>
      <w:r>
        <w:rPr>
          <w:bCs/>
          <w:b/>
        </w:rPr>
        <w:t xml:space="preserve">Australia Brisbane</w:t>
      </w:r>
      <w:r>
        <w:t xml:space="preserve">, one must first understand the role, responsibility, and artistic evolution of The Chef within this unique geographical and cultural context.</w:t>
      </w:r>
    </w:p>
    <w:bookmarkStart w:id="20" w:name="Xb93c9b2ed79079275d19b6f30388ff1d0f81969"/>
    <w:p>
      <w:pPr>
        <w:pStyle w:val="Heading2"/>
      </w:pPr>
      <w:r>
        <w:t xml:space="preserve">The Australian Context: A Land of Contrast and Bounty</w:t>
      </w:r>
    </w:p>
    <w:p>
      <w:pPr>
        <w:pStyle w:val="FirstParagraph"/>
      </w:pPr>
      <w:r>
        <w:t xml:space="preserve">The foundation of any great culinary narrative is terroir—the relationship between the food produced in a specific place. In</w:t>
      </w:r>
      <w:r>
        <w:t xml:space="preserve"> </w:t>
      </w:r>
      <w:r>
        <w:rPr>
          <w:bCs/>
          <w:b/>
        </w:rPr>
        <w:t xml:space="preserve">Australia Brisbane</w:t>
      </w:r>
      <w:r>
        <w:t xml:space="preserve">, this relationship is defined by a subtropical climate, rich red volcanic soils, and an extensive network of rivers leading to the sea. This environment provides an abundance of ingredients that challenge The Chef to think differently about traditional European culinary structures.</w:t>
      </w:r>
    </w:p>
    <w:p>
      <w:pPr>
        <w:pStyle w:val="BodyText"/>
      </w:pPr>
      <w:r>
        <w:t xml:space="preserve">The modern Chef in</w:t>
      </w:r>
      <w:r>
        <w:t xml:space="preserve"> </w:t>
      </w:r>
      <w:r>
        <w:rPr>
          <w:bCs/>
          <w:b/>
        </w:rPr>
        <w:t xml:space="preserve">Australia Brisbane</w:t>
      </w:r>
      <w:r>
        <w:t xml:space="preserve"> </w:t>
      </w:r>
      <w:r>
        <w:t xml:space="preserve">is not merely a cook; they are curators of biodiversity. They navigate a landscape where native flora, such as wattleseed, finger lime, lemon myrtle, and Davidson’s plum, sit comfortably alongside high-quality international produce. This dual identity requires a Chef who possesses both respect for indigenous heritage and the technical prowess to execute contemporary techniques. The unique challenge for The Chef is to bridge these worlds without creating confusion on the plate.</w:t>
      </w:r>
    </w:p>
    <w:bookmarkEnd w:id="20"/>
    <w:bookmarkStart w:id="21" w:name="X9966f6ac776dce5915e6950ec52dc4ae0f1a6f0"/>
    <w:p>
      <w:pPr>
        <w:pStyle w:val="Heading2"/>
      </w:pPr>
      <w:r>
        <w:t xml:space="preserve">The Rise of Indigenous Ingredients in Brisbane Kitchens</w:t>
      </w:r>
    </w:p>
    <w:p>
      <w:pPr>
        <w:pStyle w:val="FirstParagraph"/>
      </w:pPr>
      <w:r>
        <w:rPr>
          <w:bCs/>
          <w:b/>
        </w:rPr>
        <w:t xml:space="preserve">Australia Brisbane</w:t>
      </w:r>
      <w:r>
        <w:t xml:space="preserve"> </w:t>
      </w:r>
      <w:r>
        <w:t xml:space="preserve">has become a pioneer in the "bush tucker" movement, and The Chef is at the forefront of this revolution. Unlike other regions where native ingredients are merely garnishes, here they are often protagonists. The integration of these ingredients requires deep knowledge and cultural sensitivity.</w:t>
      </w:r>
    </w:p>
    <w:p>
      <w:pPr>
        <w:pStyle w:val="BodyText"/>
      </w:pPr>
      <w:r>
        <w:t xml:space="preserve">"To cook with Wattleseed in a restaurant in</w:t>
      </w:r>
      <w:r>
        <w:t xml:space="preserve"> </w:t>
      </w:r>
      <w:r>
        <w:rPr>
          <w:bCs/>
          <w:b/>
        </w:rPr>
        <w:t xml:space="preserve">Australia Brisbane</w:t>
      </w:r>
      <w:r>
        <w:t xml:space="preserve"> </w:t>
      </w:r>
      <w:r>
        <w:t xml:space="preserve">is not just to add a nutty flavor; it is to tell the story of thousands of years of Aboriginal connection to this land. The Chef serves as an educator, using their craft to introduce diners—both locals and tourists—to flavors that have been ignored for too long."</w:t>
      </w:r>
    </w:p>
    <w:p>
      <w:pPr>
        <w:pStyle w:val="BodyText"/>
      </w:pPr>
      <w:r>
        <w:t xml:space="preserve">This shift has elevated The Chef from a service provider to a cultural ambassador. When a diner in</w:t>
      </w:r>
      <w:r>
        <w:t xml:space="preserve"> </w:t>
      </w:r>
      <w:r>
        <w:rPr>
          <w:bCs/>
          <w:b/>
        </w:rPr>
        <w:t xml:space="preserve">Australia Brisbane</w:t>
      </w:r>
      <w:r>
        <w:t xml:space="preserve"> </w:t>
      </w:r>
      <w:r>
        <w:t xml:space="preserve">tastes the smoky, coffee-like notes of roasted Wattleseed or the citrus burst of Finger Lime, they are experiencing an education led by The Chef. This responsibility demands that The Chef invest time in learning from Traditional Owners and Indigenous communities, ensuring that their menu is authentic rather than appropriative.</w:t>
      </w:r>
    </w:p>
    <w:bookmarkEnd w:id="21"/>
    <w:bookmarkStart w:id="22" w:name="X41cd49d539b962780a012c05b448f3abc36504a"/>
    <w:p>
      <w:pPr>
        <w:pStyle w:val="Heading2"/>
      </w:pPr>
      <w:r>
        <w:t xml:space="preserve">Sustainability: The Moral Compass of the Modern Chef</w:t>
      </w:r>
    </w:p>
    <w:p>
      <w:pPr>
        <w:pStyle w:val="FirstParagraph"/>
      </w:pPr>
      <w:r>
        <w:t xml:space="preserve">In</w:t>
      </w:r>
      <w:r>
        <w:t xml:space="preserve"> </w:t>
      </w:r>
      <w:r>
        <w:rPr>
          <w:bCs/>
          <w:b/>
        </w:rPr>
        <w:t xml:space="preserve">Australia Brisbane</w:t>
      </w:r>
      <w:r>
        <w:t xml:space="preserve">, environmental awareness is not a trend; it is a lifestyle. Consequently, The Chef plays a pivotal role in sustainable practices. The proximity to the Great Barrier Reef and the diverse ecosystems surrounding</w:t>
      </w:r>
      <w:r>
        <w:t xml:space="preserve"> </w:t>
      </w:r>
      <w:r>
        <w:rPr>
          <w:bCs/>
          <w:b/>
        </w:rPr>
        <w:t xml:space="preserve">Australia Brisbane</w:t>
      </w:r>
      <w:r>
        <w:t xml:space="preserve"> </w:t>
      </w:r>
      <w:r>
        <w:t xml:space="preserve">makes sustainability critical for any establishment looking to survive in this market.</w:t>
      </w:r>
    </w:p>
    <w:p>
      <w:pPr>
        <w:pStyle w:val="BodyText"/>
      </w:pPr>
      <w:r>
        <w:t xml:space="preserve">The modern Chef must make difficult choices regarding sourcing. This includes:</w:t>
      </w:r>
    </w:p>
    <w:p>
      <w:pPr>
        <w:numPr>
          <w:ilvl w:val="0"/>
          <w:numId w:val="1001"/>
        </w:numPr>
        <w:pStyle w:val="Compact"/>
      </w:pPr>
      <w:r>
        <w:rPr>
          <w:bCs/>
          <w:b/>
        </w:rPr>
        <w:t xml:space="preserve">Selecting Sustainable Seafood:</w:t>
      </w:r>
      <w:r>
        <w:t xml:space="preserve"> </w:t>
      </w:r>
      <w:r>
        <w:t xml:space="preserve">Given that Brisbane is close to the ocean, seafood is prominent. The Chef must ensure that species like barramundi or moreton bay bugs are sourced from sustainable fisheries.</w:t>
      </w:r>
    </w:p>
    <w:p>
      <w:pPr>
        <w:numPr>
          <w:ilvl w:val="0"/>
          <w:numId w:val="1001"/>
        </w:numPr>
        <w:pStyle w:val="Compact"/>
      </w:pPr>
      <w:r>
        <w:rPr>
          <w:bCs/>
          <w:b/>
        </w:rPr>
        <w:t xml:space="preserve">Farm-to-Table Partnerships:</w:t>
      </w:r>
      <w:r>
        <w:t xml:space="preserve"> </w:t>
      </w:r>
      <w:r>
        <w:t xml:space="preserve">Chefs in</w:t>
      </w:r>
      <w:r>
        <w:t xml:space="preserve"> </w:t>
      </w:r>
      <w:r>
        <w:rPr>
          <w:bCs/>
          <w:b/>
        </w:rPr>
        <w:t xml:space="preserve">Australia Brisbane</w:t>
      </w:r>
      <w:r>
        <w:t xml:space="preserve"> </w:t>
      </w:r>
      <w:r>
        <w:t xml:space="preserve">often build direct relationships with local farmers in the surrounding Lockyer Valley and Scenic Rim. This reduces carbon footprint and supports the local economy.</w:t>
      </w:r>
    </w:p>
    <w:p>
      <w:pPr>
        <w:numPr>
          <w:ilvl w:val="0"/>
          <w:numId w:val="1001"/>
        </w:numPr>
        <w:pStyle w:val="Compact"/>
      </w:pPr>
      <w:r>
        <w:rPr>
          <w:bCs/>
          <w:b/>
        </w:rPr>
        <w:t xml:space="preserve">Zero-Waste Cooking:</w:t>
      </w:r>
      <w:r>
        <w:t xml:space="preserve"> </w:t>
      </w:r>
      <w:r>
        <w:t xml:space="preserve">The Chef is increasingly expected to utilize every part of an ingredient, turning scraps into stocks, ferments, or garnishes. This efficiency is a hallmark of the modern Brisbane kitchen.</w:t>
      </w:r>
    </w:p>
    <w:bookmarkEnd w:id="22"/>
    <w:bookmarkStart w:id="23" w:name="X45b30877b475072869d3ad2262fe9e66b60a773"/>
    <w:p>
      <w:pPr>
        <w:pStyle w:val="Heading2"/>
      </w:pPr>
      <w:r>
        <w:t xml:space="preserve">The Social Fabric: Diversity and Inclusion in the Kitchen</w:t>
      </w:r>
    </w:p>
    <w:p>
      <w:pPr>
        <w:pStyle w:val="FirstParagraph"/>
      </w:pPr>
      <w:r>
        <w:rPr>
          <w:bCs/>
          <w:b/>
        </w:rPr>
        <w:t xml:space="preserve">Australia Brisbane</w:t>
      </w:r>
      <w:r>
        <w:t xml:space="preserve"> </w:t>
      </w:r>
      <w:r>
        <w:t xml:space="preserve">is a multicultural hub. The demographic makeup of the city influences its food scene, which in turn shapes the role of The Chef. A successful Chef in this region must possess cultural intelligence. They must understand that a menu reflecting</w:t>
      </w:r>
      <w:r>
        <w:t xml:space="preserve"> </w:t>
      </w:r>
      <w:r>
        <w:rPr>
          <w:bCs/>
          <w:b/>
        </w:rPr>
        <w:t xml:space="preserve">Australia Brisbane</w:t>
      </w:r>
      <w:r>
        <w:t xml:space="preserve"> </w:t>
      </w:r>
      <w:r>
        <w:t xml:space="preserve">might include Italian-inspired pasta dishes (a nod to post-war immigration), Thai curries (reflecting Southeast Asian neighbors), and modern Australian fusion.</w:t>
      </w:r>
    </w:p>
    <w:p>
      <w:pPr>
        <w:pStyle w:val="BodyText"/>
      </w:pPr>
      <w:r>
        <w:t xml:space="preserve">The kitchen brigade itself is often as diverse as the city it serves. The Chef must lead with inclusivity, fostering an environment where chefs from different backgrounds feel empowered to share their techniques and traditions. This diversity enriches the menu, making it a true reflection of</w:t>
      </w:r>
      <w:r>
        <w:t xml:space="preserve"> </w:t>
      </w:r>
      <w:r>
        <w:rPr>
          <w:bCs/>
          <w:b/>
        </w:rPr>
        <w:t xml:space="preserve">Australia Brisbane</w:t>
      </w:r>
      <w:r>
        <w:t xml:space="preserve">. For instance, a Chef might blend Japanese precision with Middle Eastern spices to create a dish that resonates with the varied palates found in neighborhoods like West End or Fortitude Valley.</w:t>
      </w:r>
    </w:p>
    <w:bookmarkEnd w:id="23"/>
    <w:bookmarkStart w:id="24" w:name="X7e04dca7ffc6c3112609598a81a3e81ad384b30"/>
    <w:p>
      <w:pPr>
        <w:pStyle w:val="Heading2"/>
      </w:pPr>
      <w:r>
        <w:t xml:space="preserve">The Artistic Vision: Creating Experiences, Not Just Meals</w:t>
      </w:r>
    </w:p>
    <w:p>
      <w:pPr>
        <w:pStyle w:val="FirstParagraph"/>
      </w:pPr>
      <w:r>
        <w:t xml:space="preserve">In the competitive dining landscape of</w:t>
      </w:r>
      <w:r>
        <w:t xml:space="preserve"> </w:t>
      </w:r>
      <w:r>
        <w:rPr>
          <w:bCs/>
          <w:b/>
        </w:rPr>
        <w:t xml:space="preserve">Australia Brisbane</w:t>
      </w:r>
      <w:r>
        <w:t xml:space="preserve">, The Chef is an artist. The era of simple plating is over. Today, diners seek experiences—stories told through texture, temperature, and presentation. In venues across</w:t>
      </w:r>
      <w:r>
        <w:t xml:space="preserve"> </w:t>
      </w:r>
      <w:r>
        <w:rPr>
          <w:bCs/>
          <w:b/>
        </w:rPr>
        <w:t xml:space="preserve">Australia Brisbane</w:t>
      </w:r>
      <w:r>
        <w:t xml:space="preserve">, from high-end establishments in South Bank to bustling cafes in New Farm, The Chef designs a narrative for the evening.</w:t>
      </w:r>
    </w:p>
    <w:p>
      <w:pPr>
        <w:pStyle w:val="BodyText"/>
      </w:pPr>
      <w:r>
        <w:t xml:space="preserve">This artistic vision extends beyond the plate. It encompasses ambiance, service flow, and even music. The Chef acts as the director of this theatrical production. For example, a tasting menu might mirror a journey through the seasons in</w:t>
      </w:r>
      <w:r>
        <w:t xml:space="preserve"> </w:t>
      </w:r>
      <w:r>
        <w:rPr>
          <w:bCs/>
          <w:b/>
        </w:rPr>
        <w:t xml:space="preserve">Australia Brisbane</w:t>
      </w:r>
      <w:r>
        <w:t xml:space="preserve">, starting with light spring greens and ending with hearty winter roasts that utilize slow-cooking methods suited for cooler months. This connection to place is what defines excellence.</w:t>
      </w:r>
    </w:p>
    <w:bookmarkEnd w:id="24"/>
    <w:bookmarkStart w:id="25" w:name="X8e50f660df90ae8a30b663155ec4251a716ad8e"/>
    <w:p>
      <w:pPr>
        <w:pStyle w:val="Heading2"/>
      </w:pPr>
      <w:r>
        <w:t xml:space="preserve">Challenges Faced by Chefs in Australia Brisbane</w:t>
      </w:r>
    </w:p>
    <w:p>
      <w:pPr>
        <w:pStyle w:val="FirstParagraph"/>
      </w:pPr>
      <w:r>
        <w:t xml:space="preserve">The path is not without obstacles. The Chef in</w:t>
      </w:r>
      <w:r>
        <w:t xml:space="preserve"> </w:t>
      </w:r>
      <w:r>
        <w:rPr>
          <w:bCs/>
          <w:b/>
        </w:rPr>
        <w:t xml:space="preserve">Australia Brisbane</w:t>
      </w:r>
      <w:r>
        <w:t xml:space="preserve"> </w:t>
      </w:r>
      <w:r>
        <w:t xml:space="preserve">faces intense pressure from rising costs, labor shortages, and the physical demands of hospitality work. Heat waves during summer months can make working in non-air-conditioned outdoor kitchens (a popular feature in Brisbane dining) incredibly challenging. Furthermore, the expectation to constantly innovate while maintaining consistency requires immense mental fortitude.</w:t>
      </w:r>
    </w:p>
    <w:p>
      <w:pPr>
        <w:pStyle w:val="BodyText"/>
      </w:pPr>
      <w:r>
        <w:t xml:space="preserve">However, these challenges often breed creativity. The need to adapt supply chains due to climate events or global disruptions forces The Chef to be resourceful. It drives innovation in menu development and strengthens resilience within the team.</w:t>
      </w:r>
    </w:p>
    <w:bookmarkEnd w:id="25"/>
    <w:bookmarkStart w:id="26" w:name="X854fe8d990a06a0cf3dc155d4903cf36b844cfb"/>
    <w:p>
      <w:pPr>
        <w:pStyle w:val="Heading2"/>
      </w:pPr>
      <w:r>
        <w:t xml:space="preserve">Conclusion: The Future is Bright for the Modern Chef</w:t>
      </w:r>
    </w:p>
    <w:p>
      <w:pPr>
        <w:pStyle w:val="FirstParagraph"/>
      </w:pPr>
      <w:r>
        <w:t xml:space="preserve">The trajectory of culinary arts in</w:t>
      </w:r>
      <w:r>
        <w:t xml:space="preserve"> </w:t>
      </w:r>
      <w:r>
        <w:rPr>
          <w:bCs/>
          <w:b/>
        </w:rPr>
        <w:t xml:space="preserve">Australia Brisbane</w:t>
      </w:r>
      <w:r>
        <w:t xml:space="preserve"> </w:t>
      </w:r>
      <w:r>
        <w:t xml:space="preserve">points toward greater sophistication, deeper cultural integration, and heightened sustainability. The Chef remains the linchpin of this evolution. They are no longer just behind a stove; they are community leaders, environmental stewards, and creative visionaries.</w:t>
      </w:r>
    </w:p>
    <w:p>
      <w:pPr>
        <w:pStyle w:val="BodyText"/>
      </w:pPr>
      <w:r>
        <w:t xml:space="preserve">As</w:t>
      </w:r>
      <w:r>
        <w:t xml:space="preserve"> </w:t>
      </w:r>
      <w:r>
        <w:rPr>
          <w:bCs/>
          <w:b/>
        </w:rPr>
        <w:t xml:space="preserve">Australia BrisbaneAustralia Brisbane</w:t>
      </w:r>
      <w:r>
        <w:t xml:space="preserve"> </w:t>
      </w:r>
      <w:r>
        <w:t xml:space="preserve">remains a dynamic and delicious destination on the global map.</w:t>
      </w:r>
    </w:p>
    <w:p>
      <w:pPr>
        <w:pStyle w:val="BodyText"/>
      </w:pPr>
      <w:r>
        <w:t xml:space="preserve">To dine in</w:t>
      </w:r>
      <w:r>
        <w:t xml:space="preserve"> </w:t>
      </w:r>
      <w:r>
        <w:rPr>
          <w:bCs/>
          <w:b/>
        </w:rPr>
        <w:t xml:space="preserve">Australia Brisbane</w:t>
      </w:r>
      <w:r>
        <w:t xml:space="preserve"> </w:t>
      </w:r>
      <w:r>
        <w:t xml:space="preserve">is to engage with the work of dedicated Chefs who pour their passion, knowledge, and artistry into every dish. Their contribution transcends food; it shapes culture, supports communities, and preserves our environment. In this vibrant city on the riverbank, The Chef is truly the heartbeat of culinary life.</w:t>
      </w:r>
    </w:p>
    <w:p>
      <w:pPr>
        <w:pStyle w:val="BodyText"/>
      </w:pPr>
      <w:r>
        <w:rPr>
          <w:bCs/>
          <w:b/>
        </w:rPr>
        <w:t xml:space="preserve">End of Essay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Australia Brisbane: The Modern Chef</dc:title>
  <dc:creator/>
  <dc:language>en</dc:language>
  <cp:keywords/>
  <dcterms:created xsi:type="dcterms:W3CDTF">2026-07-29T05:02:44Z</dcterms:created>
  <dcterms:modified xsi:type="dcterms:W3CDTF">2026-07-29T05:02:44Z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