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the</w:t>
      </w:r>
      <w:r>
        <w:t xml:space="preserve"> </w:t>
      </w:r>
      <w:r>
        <w:t xml:space="preserve">Harbour:</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Chef</w:t>
      </w:r>
      <w:r>
        <w:t xml:space="preserve"> </w:t>
      </w:r>
      <w:r>
        <w:t xml:space="preserve">in</w:t>
      </w:r>
      <w:r>
        <w:t xml:space="preserve"> </w:t>
      </w:r>
      <w:r>
        <w:t xml:space="preserve">Australia</w:t>
      </w:r>
      <w:r>
        <w:t xml:space="preserve"> </w:t>
      </w:r>
      <w:r>
        <w:t xml:space="preserve">Sydney</w:t>
      </w:r>
    </w:p>
    <w:bookmarkStart w:id="20" w:name="X5b0b0b9c96e3fac7016fbba2788fdfe033997e6"/>
    <w:p>
      <w:pPr>
        <w:pStyle w:val="Heading1"/>
      </w:pPr>
      <w:r>
        <w:t xml:space="preserve">The Culinary Soul of the Harbour:</w:t>
      </w:r>
      <w:r>
        <w:br/>
      </w:r>
      <w:r>
        <w:t xml:space="preserve">An Essay on the Chef in Australia Sydney</w:t>
      </w:r>
    </w:p>
    <w:p>
      <w:pPr>
        <w:pStyle w:val="FirstParagraph"/>
      </w:pPr>
      <w:r>
        <w:t xml:space="preserve">Introduction:The Intersection of Art and EnvironmentIn the vibrant tapestry of global gastronomy, few cities command as much respect and admiration as Australia Sydney. Known for its breathtaking harbour, iconic opera house, and sun-drenched beaches, this city is also a beacon for culinary excellence. At the heart of this edible revolution stands the</w:t>
      </w:r>
      <w:r>
        <w:t xml:space="preserve"> </w:t>
      </w:r>
      <w:r>
        <w:rPr>
          <w:bCs/>
          <w:b/>
        </w:rPr>
        <w:t xml:space="preserve">chef</w:t>
      </w:r>
      <w:r>
        <w:t xml:space="preserve">. However, to understand the modern</w:t>
      </w:r>
      <w:r>
        <w:t xml:space="preserve"> </w:t>
      </w:r>
      <w:r>
        <w:rPr>
          <w:bCs/>
          <w:b/>
        </w:rPr>
        <w:t xml:space="preserve">chef</w:t>
      </w:r>
      <w:r>
        <w:t xml:space="preserve"> </w:t>
      </w:r>
      <w:r>
        <w:t xml:space="preserve">in</w:t>
      </w:r>
    </w:p>
    <w:p>
      <w:pPr>
        <w:pStyle w:val="BodyText"/>
      </w:pPr>
      <w:r>
        <w:t xml:space="preserve">Australia Sydney, one must look beyond mere technical skill and examine how they act as cultural ambassadors, environmental stewards, and innovators within a unique geographic context. The relationship between the chef, the city of Australia Sydney , and the broader Australian culinary identity is symbiotic. It is a dynamic interplay where local ingredients meet global techniques , creating a cuisine that is distinctly its own.</w:t>
      </w:r>
    </w:p>
    <w:p>
      <w:pPr>
        <w:pStyle w:val="BodyText"/>
      </w:pPr>
      <w:r>
        <w:t xml:space="preserve">The Geography of Taste:The Influence on the ChefThe</w:t>
      </w:r>
    </w:p>
    <w:p>
      <w:pPr>
        <w:pStyle w:val="BodyText"/>
      </w:pPr>
      <w:r>
        <w:t xml:space="preserve">chef in</w:t>
      </w:r>
    </w:p>
    <w:p>
      <w:pPr>
        <w:pStyle w:val="BodyText"/>
      </w:pPr>
      <w:r>
        <w:t xml:space="preserve">Australia Sydney operates within an environment that dictates much of their creative process. Unlike European kitchens that rely heavily on centuries-old preserved traditions and imported luxury goods, the</w:t>
      </w:r>
    </w:p>
    <w:p>
      <w:pPr>
        <w:pStyle w:val="BodyText"/>
      </w:pPr>
      <w:r>
        <w:t xml:space="preserve">Australia Sydney</w:t>
      </w:r>
    </w:p>
    <w:p>
      <w:pPr>
        <w:pStyle w:val="BodyText"/>
      </w:pPr>
      <w:r>
        <w:t xml:space="preserve">chef is liberated by abundance. The proximity to the ocean means that seafood is not just an ingredient but a lifestyle. From the succulent rock oysters of Broken Bay to the delicate blue swimmer crabs and vibrant flathead caught daily in Port Jackson, the</w:t>
      </w:r>
      <w:r>
        <w:t xml:space="preserve"> </w:t>
      </w:r>
      <w:r>
        <w:rPr>
          <w:bCs/>
          <w:b/>
        </w:rPr>
        <w:t xml:space="preserve">chef</w:t>
      </w:r>
      <w:r>
        <w:t xml:space="preserve"> </w:t>
      </w:r>
      <w:r>
        <w:t xml:space="preserve">has immediate access to some of the freshest produce on earth.This geographical advantage forces a specific mindset upon every</w:t>
      </w:r>
    </w:p>
    <w:p>
      <w:pPr>
        <w:pStyle w:val="BodyText"/>
      </w:pPr>
      <w:r>
        <w:t xml:space="preserve">chef. There is no need for excessive manipulation or heavy sauces to mask inferior ingredients. Instead, the role of the</w:t>
      </w:r>
    </w:p>
    <w:p>
      <w:pPr>
        <w:pStyle w:val="BodyText"/>
      </w:pPr>
      <w:r>
        <w:t xml:space="preserve">chef becomes one of curation and enhancement. The challenge lies in allowing the natural sweetness of a Moreton Bay bug or the briny freshness of Sydney rock oyster to shine through. This emphasis on "terroir" — even in a maritime context — has defined contemporary dining in</w:t>
      </w:r>
    </w:p>
    <w:p>
      <w:pPr>
        <w:pStyle w:val="BodyText"/>
      </w:pPr>
      <w:r>
        <w:t xml:space="preserve">Australia Sydney . Chefs often walk the coastlines themselves, building relationships with local fishers and foragers, ensuring that what ends up on the plate is not only fresh but also sustainably sourced.</w:t>
      </w:r>
    </w:p>
    <w:p>
      <w:pPr>
        <w:pStyle w:val="BodyText"/>
      </w:pPr>
      <w:r>
        <w:t xml:space="preserve">The Fusion of Cultures:The Multicultural FabricAs a global city,</w:t>
      </w:r>
      <w:r>
        <w:t xml:space="preserve"> </w:t>
      </w:r>
      <w:r>
        <w:rPr>
          <w:bCs/>
          <w:b/>
        </w:rPr>
        <w:t xml:space="preserve">Australia Sydney</w:t>
      </w:r>
      <w:r>
        <w:t xml:space="preserve"> </w:t>
      </w:r>
      <w:r>
        <w:t xml:space="preserve">is incredibly diverse. This demographic richness profoundly influences the culinary landscape. The modern</w:t>
      </w:r>
    </w:p>
    <w:p>
      <w:pPr>
        <w:pStyle w:val="BodyText"/>
      </w:pPr>
      <w:r>
        <w:t xml:space="preserve">chef here is rarely confined to a single national tradition. Instead, they are often hybrid artists, blending Mediterranean simplicity with Asian complexity and Indigenous Australian depth.This multiculturalism allows the</w:t>
      </w:r>
    </w:p>
    <w:p>
      <w:pPr>
        <w:pStyle w:val="BodyText"/>
      </w:pPr>
      <w:r>
        <w:t xml:space="preserve">Australia Sydney</w:t>
      </w:r>
    </w:p>
    <w:p>
      <w:pPr>
        <w:pStyle w:val="BodyText"/>
      </w:pPr>
      <w:r>
        <w:t xml:space="preserve">chef to experiment fearlessly. One might find a dish in Paddington or Surry Hills that combines Korean gochujang with native lemon myrtle, or French butchery techniques applied to kangaroo loin. This cross-pollination is not merely trendy; it reflects the actual lived experience of millions of residents in</w:t>
      </w:r>
    </w:p>
    <w:p>
      <w:pPr>
        <w:pStyle w:val="BodyText"/>
      </w:pPr>
      <w:r>
        <w:t xml:space="preserve">Australia Sydney . The</w:t>
      </w:r>
    </w:p>
    <w:p>
      <w:pPr>
        <w:pStyle w:val="BodyText"/>
      </w:pPr>
      <w:r>
        <w:t xml:space="preserve">chef becomes a navigator of these cultural intersections, translating complex heritage into accessible, delicious experiences for diners who seek both comfort and novelty.</w:t>
      </w:r>
    </w:p>
    <w:p>
      <w:pPr>
        <w:pStyle w:val="BodyText"/>
      </w:pPr>
      <w:r>
        <w:t xml:space="preserve">The Pioneer Spirit:Embracing Indigenous IngredientsPerhaps the most significant evolution for the</w:t>
      </w:r>
      <w:r>
        <w:t xml:space="preserve"> </w:t>
      </w:r>
      <w:r>
        <w:rPr>
          <w:bCs/>
          <w:b/>
        </w:rPr>
        <w:t xml:space="preserve">chef</w:t>
      </w:r>
      <w:r>
        <w:t xml:space="preserve"> </w:t>
      </w:r>
      <w:r>
        <w:t xml:space="preserve">in recent years has been the deepening engagement with Indigenous Australian ingredients. This movement is not just about adding a token native herb to a dish; it is about respecting and revitalizing ancient foodways. Chefs in</w:t>
      </w:r>
    </w:p>
    <w:p>
      <w:pPr>
        <w:pStyle w:val="BodyText"/>
      </w:pPr>
      <w:r>
        <w:t xml:space="preserve">Australia Sydney are increasingly collaborating with Indigenous communities to learn the history behind bush tomatoes, finger limes, wattleseed, and macadamias.For the</w:t>
      </w:r>
    </w:p>
    <w:p>
      <w:pPr>
        <w:pStyle w:val="BodyText"/>
      </w:pPr>
      <w:r>
        <w:t xml:space="preserve">chef , this represents a profound shift in perspective. It requires humility and a willingness to listen. By integrating these ingredients into high-end dining experiences across</w:t>
      </w:r>
    </w:p>
    <w:p>
      <w:pPr>
        <w:pStyle w:val="BodyText"/>
      </w:pPr>
      <w:r>
        <w:t xml:space="preserve">Australia Sydney , chefs are doing more than creating unique flavors; they are telling stories of Country, resilience, and connection to land that predates European settlement. This narrative adds layers of meaning to every meal, elevating the role of the</w:t>
      </w:r>
      <w:r>
        <w:t xml:space="preserve"> </w:t>
      </w:r>
      <w:r>
        <w:rPr>
          <w:bCs/>
          <w:b/>
        </w:rPr>
        <w:t xml:space="preserve">chef</w:t>
      </w:r>
      <w:r>
        <w:t xml:space="preserve"> </w:t>
      </w:r>
      <w:r>
        <w:t xml:space="preserve">from cook to educator and storyteller. It is a distinctly Australian contribution to global cuisine that has found its strongest expression in the capital cities like Sydney.</w:t>
      </w:r>
    </w:p>
    <w:p>
      <w:pPr>
        <w:pStyle w:val="BodyText"/>
      </w:pPr>
      <w:r>
        <w:t xml:space="preserve">The Service Culture:The Lifestyle of DiningIn</w:t>
      </w:r>
    </w:p>
    <w:p>
      <w:pPr>
        <w:pStyle w:val="BodyText"/>
      </w:pPr>
      <w:r>
        <w:t xml:space="preserve">Australia Sydney , dining is not just about sustenance; it is a social ritual. The culture here favors relaxed sophistication over rigid formality. This influences how the</w:t>
      </w:r>
    </w:p>
    <w:p>
      <w:pPr>
        <w:pStyle w:val="BodyText"/>
      </w:pPr>
      <w:r>
        <w:t xml:space="preserve">chef designs their kitchen and interacts with guests. The open kitchen concept, where diners can watch the culinary ballet unfold, is particularly popular in trendy suburbs like Newtown and Balmain.The</w:t>
      </w:r>
      <w:r>
        <w:t xml:space="preserve"> </w:t>
      </w:r>
      <w:r>
        <w:rPr>
          <w:bCs/>
          <w:b/>
        </w:rPr>
        <w:t xml:space="preserve">chef</w:t>
      </w:r>
      <w:r>
        <w:t xml:space="preserve"> </w:t>
      </w:r>
      <w:r>
        <w:t xml:space="preserve">must possess charisma as well as technical prowess. There is an expectation of approachability and warmth. This "fair dinkum" ethos means that while the food may be intricate, the atmosphere should not be intimidating. The</w:t>
      </w:r>
    </w:p>
    <w:p>
      <w:pPr>
        <w:pStyle w:val="BodyText"/>
      </w:pPr>
      <w:r>
        <w:t xml:space="preserve">Australia Sydney</w:t>
      </w:r>
    </w:p>
    <w:p>
      <w:pPr>
        <w:pStyle w:val="BodyText"/>
      </w:pPr>
      <w:r>
        <w:t xml:space="preserve">chef thrives in this environment, balancing precision with personality. They understand that their audience values authenticity and experience as much as they value flavor.</w:t>
      </w:r>
    </w:p>
    <w:p>
      <w:pPr>
        <w:pStyle w:val="BodyText"/>
      </w:pPr>
      <w:r>
        <w:t xml:space="preserve">Challenges and Resilience:Post-Pandemic RealitiesLike the rest of the world, the culinary industry in</w:t>
      </w:r>
    </w:p>
    <w:p>
      <w:pPr>
        <w:pStyle w:val="BodyText"/>
      </w:pPr>
      <w:r>
        <w:t xml:space="preserve">Australia Sydney has faced significant challenges recently. Supply chain disruptions, rising costs, and staffing shortages have tested even the most resilient professionals. Yet, this adversity has forged a stronger sense of community among chefs.One observes a greater emphasis on local sourcing as a response to global instability. The</w:t>
      </w:r>
    </w:p>
    <w:p>
      <w:pPr>
        <w:pStyle w:val="BodyText"/>
      </w:pPr>
      <w:r>
        <w:t xml:space="preserve">chef in</w:t>
      </w:r>
    </w:p>
    <w:p>
      <w:pPr>
        <w:pStyle w:val="BodyText"/>
      </w:pPr>
      <w:r>
        <w:t xml:space="preserve">Australia Sydney has become more self-reliant, often growing their own herbs or partnering directly with farmers rather than relying solely on distributors. This resilience is a testament to the passion that drives the profession. Despite the pressures, there is an undeniable optimism in the city’s food scene.</w:t>
      </w:r>
    </w:p>
    <w:p>
      <w:pPr>
        <w:pStyle w:val="BodyText"/>
      </w:pPr>
      <w:r>
        <w:t xml:space="preserve">Conclusion:The Future of FlavorIn conclusion, the</w:t>
      </w:r>
      <w:r>
        <w:t xml:space="preserve"> </w:t>
      </w:r>
      <w:r>
        <w:rPr>
          <w:bCs/>
          <w:b/>
        </w:rPr>
        <w:t xml:space="preserve">chef</w:t>
      </w:r>
      <w:r>
        <w:t xml:space="preserve"> </w:t>
      </w:r>
      <w:r>
        <w:t xml:space="preserve">in</w:t>
      </w:r>
    </w:p>
    <w:p>
      <w:pPr>
        <w:pStyle w:val="BodyText"/>
      </w:pPr>
      <w:r>
        <w:t xml:space="preserve">Australia Sydney occupies a unique space at the crossroads of geography, culture, and artistry. They are custodians of fresh seafood, innovators in fusion cuisine, and ambassadors for Indigenous heritage. The city provides the backdrop — with its vibrant neighborhoods and stunning landscapes — but it is the chef who brings it all to life on the plate.As</w:t>
      </w:r>
    </w:p>
    <w:p>
      <w:pPr>
        <w:pStyle w:val="BodyText"/>
      </w:pPr>
      <w:r>
        <w:t xml:space="preserve">Australia Sydney continues to grow as a world-class culinary destination, the role of the chef will only become more pivotal. They will continue to push boundaries, challenge conventions, and delight palates with creativity born from genuine passion. Whether through a high-end tasting menu in The Rocks or a casual eatery in Bondi Beach, the influence of these culinary artists is felt everywhere. They remind us that food is not just about eating; it is about connection — to the land, to history , and to each other. In</w:t>
      </w:r>
    </w:p>
    <w:p>
      <w:pPr>
        <w:pStyle w:val="BodyText"/>
      </w:pPr>
      <w:r>
        <w:t xml:space="preserve">Australia Sydney , every meal prepared by a dedicated chef is an essay on what it means to live well, locally and globally.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the Harbour: An Essay on the Chef in Australia Sydney</dc:title>
  <dc:creator/>
  <dc:language>en</dc:language>
  <cp:keywords/>
  <dcterms:created xsi:type="dcterms:W3CDTF">2026-07-29T09:45:56Z</dcterms:created>
  <dcterms:modified xsi:type="dcterms:W3CDTF">2026-07-29T09:45:56Z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