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Bangladesh</w:t>
      </w:r>
      <w:r>
        <w:t xml:space="preserve"> </w:t>
      </w:r>
      <w:r>
        <w:t xml:space="preserve">Dhaka:</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p>
    <w:bookmarkStart w:id="20" w:name="Xb65172638b85259d6e8518f37b3eacafd55701d"/>
    <w:p>
      <w:pPr>
        <w:pStyle w:val="Heading1"/>
      </w:pPr>
      <w:r>
        <w:t xml:space="preserve">The Culinary Soul of Bangladesh Dhaka: The Evolution and Impact of the Chef</w:t>
      </w:r>
    </w:p>
    <w:p>
      <w:pPr>
        <w:pStyle w:val="FirstParagraph"/>
      </w:pPr>
      <w:r>
        <w:rPr>
          <w:bCs/>
          <w:b/>
        </w:rPr>
        <w:t xml:space="preserve">A Comprehensive Essay on Gastronomy, Culture, and Professionalism in the Heart of Bangladesh Dhaka.</w:t>
      </w:r>
    </w:p>
    <w:bookmarkEnd w:id="20"/>
    <w:bookmarkStart w:id="22" w:name="introduction"/>
    <w:bookmarkStart w:id="21" w:name="X5f54ffeb5188e3522eaf10facb2b1c2bc0d9d01"/>
    <w:p>
      <w:pPr>
        <w:pStyle w:val="Heading2"/>
      </w:pPr>
      <w:r>
        <w:t xml:space="preserve">The Intersection of Tradition and Modernity</w:t>
      </w:r>
    </w:p>
    <w:p>
      <w:pPr>
        <w:pStyle w:val="FirstParagraph"/>
      </w:pPr>
      <w:r>
        <w:t xml:space="preserve">To understand the essence of modern gastronomy in Bangladesh Dhaka, one must first appreciate the profound transformation occurring within its kitchen spaces. For decades, the culinary landscape of this bustling capital was defined by domestic routines and street-side simplicity. However, as Bangladesh Dhaka has evolved into a dynamic economic hub connecting global trade with local heritage, a new archetype has emerged: the professional</w:t>
      </w:r>
      <w:r>
        <w:t xml:space="preserve"> </w:t>
      </w:r>
      <w:r>
        <w:rPr>
          <w:bCs/>
          <w:b/>
        </w:rPr>
        <w:t xml:space="preserve">Chef</w:t>
      </w:r>
      <w:r>
        <w:t xml:space="preserve">. This essay explores how the role of the Chef in Bangladesh Dhaka is no longer confined to mere food preparation but serves as a custodian of cultural identity, an agent of social change, and a bridge between traditional Bengali flavors and contemporary international techniques.</w:t>
      </w:r>
    </w:p>
    <w:p>
      <w:pPr>
        <w:pStyle w:val="BodyText"/>
      </w:pPr>
      <w:r>
        <w:t xml:space="preserve">The city itself is a sensory overload. From the chaotic energy of New Market to the serene riverfronts along Buriganga, every corner tells a story. It is within this vibrant tapestry that the Chef operates. In Bangladesh Dhaka, food is not just sustenance; it is an expression of hospitality (Atithi Devo Bhava), a marker of social status, and a central pillar of communal celebration. The modern Chef in this context faces the unique challenge of honoring these deep-rooted traditions while adapting to the fast-paced lifestyle and diverse palates demanded by a rapidly urbanizing population.</w:t>
      </w:r>
    </w:p>
    <w:bookmarkEnd w:id="21"/>
    <w:bookmarkEnd w:id="22"/>
    <w:bookmarkStart w:id="24" w:name="cultural-stewardship"/>
    <w:bookmarkStart w:id="23" w:name="X808120cb495bed5255dc12198b7dd9f156296a0"/>
    <w:p>
      <w:pPr>
        <w:pStyle w:val="Heading2"/>
      </w:pPr>
      <w:r>
        <w:t xml:space="preserve">The Chef as Custodian of Bengali Heritage</w:t>
      </w:r>
    </w:p>
    <w:p>
      <w:pPr>
        <w:pStyle w:val="FirstParagraph"/>
      </w:pPr>
      <w:r>
        <w:t xml:space="preserve">In Bangladesh Dhaka, the Chef plays a critical role in preserving the intricate balance of flavors that define Bengali cuisine. The signature taste profile—often described as a harmonious blend of sweet, sour, salty, bitter, pungent, and astringent—is difficult to master. It requires an intimate knowledge of local spices such as panch phoron (five-spice mix), mustard oil, and fresh herbs like fenugreek and coriander.</w:t>
      </w:r>
    </w:p>
    <w:p>
      <w:pPr>
        <w:pStyle w:val="BodyText"/>
      </w:pPr>
      <w:r>
        <w:t xml:space="preserve">Consider the iconic</w:t>
      </w:r>
      <w:r>
        <w:t xml:space="preserve"> </w:t>
      </w:r>
      <w:r>
        <w:rPr>
          <w:iCs/>
          <w:i/>
        </w:rPr>
        <w:t xml:space="preserve">Hilsa fish</w:t>
      </w:r>
      <w:r>
        <w:t xml:space="preserve"> </w:t>
      </w:r>
      <w:r>
        <w:t xml:space="preserve">(Ilish). In Bangladesh Dhaka, the preparation of Hilsa is a ritual. Whether it is steamed with green chilies (</w:t>
      </w:r>
      <w:r>
        <w:rPr>
          <w:iCs/>
          <w:i/>
        </w:rPr>
        <w:t xml:space="preserve">Ilish Paturi</w:t>
      </w:r>
      <w:r>
        <w:t xml:space="preserve">) or roasted in mustard paste (</w:t>
      </w:r>
      <w:r>
        <w:rPr>
          <w:iCs/>
          <w:i/>
        </w:rPr>
        <w:t xml:space="preserve">Kosha Mangsho</w:t>
      </w:r>
      <w:r>
        <w:t xml:space="preserve"> </w:t>
      </w:r>
      <w:r>
        <w:t xml:space="preserve">style variations), the Chef must respect the delicate texture of the fish while ensuring robust flavor penetration. A skilled Chef in this region does not merely cook; they curate history on a plate. They ensure that even as fusion cuisines gain popularity, the foundational elements of Bengali taste remain intact.</w:t>
      </w:r>
    </w:p>
    <w:p>
      <w:pPr>
        <w:pStyle w:val="BodyText"/>
      </w:pPr>
      <w:r>
        <w:t xml:space="preserve">Furthermore, street food culture in Bangladesh Dhaka is legendary. Items like Fuchka, Chotpoti, and Dahi Bhalla are not just snacks; they are cultural phenomena. Modern Chefs working in high-end restaurants often draw inspiration from these street staples, elevating them through plating techniques and refined ingredients. This "gourmetization" of street food allows the Chef to introduce global audiences to the authentic flavors of Bangladesh Dhaka, proving that local cuisine can compete with world-class gastronomy without losing its soul.</w:t>
      </w:r>
    </w:p>
    <w:bookmarkEnd w:id="23"/>
    <w:bookmarkEnd w:id="24"/>
    <w:bookmarkStart w:id="26" w:name="professional-evolution"/>
    <w:bookmarkStart w:id="25" w:name="Xf561d8dc3807b2eb2146bc69ad2f1480565b3e0"/>
    <w:p>
      <w:pPr>
        <w:pStyle w:val="Heading2"/>
      </w:pPr>
      <w:r>
        <w:t xml:space="preserve">The Professional Evolution: From Kitchen Hands to Culinary Artists</w:t>
      </w:r>
    </w:p>
    <w:p>
      <w:pPr>
        <w:pStyle w:val="FirstParagraph"/>
      </w:pPr>
      <w:r>
        <w:t xml:space="preserve">The perception of the Chef in Bangladesh Dhaka has undergone a significant shift. Historically, cooking was often viewed as a domestic duty or a vocational trade with limited upward mobility. Today, however, the profession is gaining prestige. The rise of culinary schools and international training opportunities has introduced young talents in Bangladesh Dhaka to concepts like sous-vide cooking, molecular gastronomy, and sustainable sourcing.</w:t>
      </w:r>
    </w:p>
    <w:p>
      <w:pPr>
        <w:pStyle w:val="BodyText"/>
      </w:pPr>
      <w:r>
        <w:t xml:space="preserve">This professionalization is evident in the growing number of Michelin-starred restaurants and high-end dining establishments opening their doors in Bangladesh Dhaka. The modern Chef here is expected to be more than a cook; they must be managers, innovators, and brand ambassadors. They are responsible for menu engineering that accounts for seasonal availability of local produce, cost control, and team leadership.</w:t>
      </w:r>
    </w:p>
    <w:p>
      <w:pPr>
        <w:pStyle w:val="BodyText"/>
      </w:pPr>
      <w:r>
        <w:t xml:space="preserve">Moreover, the role of the female Chef in Bangladesh Dhaka is breaking barriers. Traditionally male-dominated kitchens are now seeing a surge in talented women who bring unique perspectives to flavor profiles and presentation. These chefs are challenging stereotypes and redefining what it means to be a culinary professional in the region, often focusing on health-conscious adaptations of traditional recipes that appeal to the growing fitness and wellness demographic in Bangladesh Dhaka.</w:t>
      </w:r>
    </w:p>
    <w:bookmarkEnd w:id="25"/>
    <w:bookmarkEnd w:id="26"/>
    <w:bookmarkStart w:id="28" w:name="economic-impact"/>
    <w:bookmarkStart w:id="27" w:name="economic-impact-and-tourism"/>
    <w:p>
      <w:pPr>
        <w:pStyle w:val="Heading2"/>
      </w:pPr>
      <w:r>
        <w:t xml:space="preserve">Economic Impact and Tourism</w:t>
      </w:r>
    </w:p>
    <w:p>
      <w:pPr>
        <w:pStyle w:val="FirstParagraph"/>
      </w:pPr>
      <w:r>
        <w:t xml:space="preserve">The culinary sector is a major contributor to the economy of Bangladesh Dhaka. The presence of skilled Chefs directly influences tourism. Food tours have become an essential part of the travel experience for visitors exploring this historic city. Tourists come to Bangladesh Dhaka specifically to taste authentic Bengali delicacies, and they rely on expert Chefs in hotels and restaurants to deliver these experiences consistently.</w:t>
      </w:r>
    </w:p>
    <w:p>
      <w:pPr>
        <w:pStyle w:val="BodyText"/>
      </w:pPr>
      <w:r>
        <w:t xml:space="preserve">When a Chef in Bangladesh Dhaka creates a signature dish that captivates international tourists, it acts as soft power diplomacy. It promotes the brand of Bangladesh on the global stage. For instance, innovative interpretations of Biryani or sweets like Mishti Doi have become ambassadors of Bengali culture worldwide. The economic ripple effect is significant: from fishermen sourcing fresh catch to farmers supplying organic vegetables, the Chef sits at the center of a vast supply chain that supports thousands of livelihoods in and around Bangladesh Dhaka.</w:t>
      </w:r>
    </w:p>
    <w:bookmarkEnd w:id="27"/>
    <w:bookmarkEnd w:id="28"/>
    <w:bookmarkStart w:id="30" w:name="challenges-and-future"/>
    <w:bookmarkStart w:id="29" w:name="challenges-and-the-road-ahead"/>
    <w:p>
      <w:pPr>
        <w:pStyle w:val="Heading2"/>
      </w:pPr>
      <w:r>
        <w:t xml:space="preserve">Challenges and the Road Ahead</w:t>
      </w:r>
    </w:p>
    <w:p>
      <w:pPr>
        <w:pStyle w:val="FirstParagraph"/>
      </w:pPr>
      <w:r>
        <w:t xml:space="preserve">Despite the progress, Chefs in Bangladesh Dhaka face numerous challenges. Issues such as food safety standards, inconsistent quality of raw materials, and the pressure of rapid urbanization strain resources. Additionally, there is a constant struggle to balance innovation with authenticity. Too much fusion can alienate traditionalists; too little change may fail to attract younger demographics.</w:t>
      </w:r>
    </w:p>
    <w:p>
      <w:pPr>
        <w:pStyle w:val="BodyText"/>
      </w:pPr>
      <w:r>
        <w:t xml:space="preserve">However, the future looks promising. There is a growing movement towards sustainability among Chefs in Bangladesh Dhaka. Many are advocating for zero-waste kitchens, utilizing every part of the ingredient and reducing carbon footprints. This shift aligns with global environmental goals while also making economic sense.</w:t>
      </w:r>
    </w:p>
    <w:p>
      <w:pPr>
        <w:pStyle w:val="BodyText"/>
      </w:pPr>
      <w:r>
        <w:t xml:space="preserve">Education and mentorship are key to sustaining this momentum. As more experienced Chefs retire or move abroad, there is a need for structured knowledge transfer. Initiatives by hospitality associations in Bangladesh Dhaka are helping to standardize training programs, ensuring that the next generation of Chefs inherits not just recipes, but a philosophy of excellence.</w:t>
      </w:r>
    </w:p>
    <w:bookmarkEnd w:id="29"/>
    <w:bookmarkEnd w:id="30"/>
    <w:bookmarkStart w:id="31" w:name="conclusion"/>
    <w:p>
      <w:pPr>
        <w:pStyle w:val="Heading2"/>
      </w:pPr>
      <w:r>
        <w:t xml:space="preserve">Conclusion</w:t>
      </w:r>
    </w:p>
    <w:p>
      <w:pPr>
        <w:pStyle w:val="FirstParagraph"/>
      </w:pPr>
      <w:r>
        <w:t xml:space="preserve">In conclusion, the Chef in Bangladesh Dhaka is a pivotal figure in the socio-cultural fabric of the nation. They are storytellers who narrate history through spice and fire, innovators who blend tradition with modernity, and leaders who drive economic growth. As Bangladesh Dhaka continues to develop into a global city, its Chefs will remain at the forefront of cultural expression. Their work ensures that while the skyline changes and technology advances, the heart of Bengali hospitality beats strong in every meal served. The evolution of the Chef is thus not just a professional journey but a celebration of identity, resilience, and culinary excellence unique to Bangladesh Dhaka.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Bangladesh Dhaka: The Evolution and Impact of the Chef</dc:title>
  <dc:creator/>
  <dc:language>en</dc:language>
  <cp:keywords/>
  <dcterms:created xsi:type="dcterms:W3CDTF">2026-07-29T16:38:25Z</dcterms:created>
  <dcterms:modified xsi:type="dcterms:W3CDTF">2026-07-29T16:38:25Z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