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Germany's</w:t>
      </w:r>
      <w:r>
        <w:t xml:space="preserve"> </w:t>
      </w:r>
      <w:r>
        <w:t xml:space="preserve">Capital:</w:t>
      </w:r>
      <w:r>
        <w:t xml:space="preserve"> </w:t>
      </w:r>
      <w:r>
        <w:t xml:space="preserve">An</w:t>
      </w:r>
      <w:r>
        <w:t xml:space="preserve"> </w:t>
      </w:r>
      <w:r>
        <w:t xml:space="preserve">Essay</w:t>
      </w:r>
      <w:r>
        <w:t xml:space="preserve"> </w:t>
      </w:r>
      <w:r>
        <w:t xml:space="preserve">on</w:t>
      </w:r>
      <w:r>
        <w:t xml:space="preserve"> </w:t>
      </w:r>
      <w:r>
        <w:t xml:space="preserve">Culinary</w:t>
      </w:r>
      <w:r>
        <w:t xml:space="preserve"> </w:t>
      </w:r>
      <w:r>
        <w:t xml:space="preserve">Excellence</w:t>
      </w:r>
      <w:r>
        <w:t xml:space="preserve"> </w:t>
      </w:r>
      <w:r>
        <w:t xml:space="preserve">in</w:t>
      </w:r>
      <w:r>
        <w:t xml:space="preserve"> </w:t>
      </w:r>
      <w:r>
        <w:t xml:space="preserve">Berlin</w:t>
      </w:r>
    </w:p>
    <w:bookmarkStart w:id="27" w:name="X9ba68f775c3408834ba712a8cf60add40fa9f8a"/>
    <w:p>
      <w:pPr>
        <w:pStyle w:val="Heading1"/>
      </w:pPr>
      <w:r>
        <w:t xml:space="preserve">The Evolution of the Chef in the Culinary Landscape of Germany Berlin</w:t>
      </w:r>
    </w:p>
    <w:p>
      <w:pPr>
        <w:pStyle w:val="FirstParagraph"/>
      </w:pPr>
      <w:r>
        <w:rPr>
          <w:bCs/>
          <w:b/>
        </w:rPr>
        <w:t xml:space="preserve">Note: This essay explores the intricate role, responsibilities, and cultural significance of a</w:t>
      </w:r>
      <w:r>
        <w:rPr>
          <w:bCs/>
          <w:b/>
        </w:rPr>
        <w:t xml:space="preserve"> </w:t>
      </w:r>
      <w:r>
        <w:rPr>
          <w:bCs/>
          <w:b/>
          <w:bCs/>
          <w:b/>
        </w:rPr>
        <w:t xml:space="preserve">Chef</w:t>
      </w:r>
      <w:r>
        <w:rPr>
          <w:bCs/>
          <w:b/>
        </w:rPr>
        <w:t xml:space="preserve"> </w:t>
      </w:r>
      <w:r>
        <w:rPr>
          <w:bCs/>
          <w:b/>
        </w:rPr>
        <w:t xml:space="preserve">within the unique gastronomic ecosystem of</w:t>
      </w:r>
      <w:r>
        <w:rPr>
          <w:bCs/>
          <w:b/>
        </w:rPr>
        <w:t xml:space="preserve"> </w:t>
      </w:r>
      <w:r>
        <w:rPr>
          <w:bCs/>
          <w:b/>
          <w:bCs/>
          <w:b/>
        </w:rPr>
        <w:t xml:space="preserve">Germany Berlin</w:t>
      </w:r>
      <w:r>
        <w:rPr>
          <w:bCs/>
          <w:b/>
        </w:rPr>
        <w:t xml:space="preserve">. It examines how tradition meets modernity in this vibrant European capital.</w:t>
      </w:r>
    </w:p>
    <w:bookmarkStart w:id="20" w:name="X4e15c98b1619fab174375ced70e79ecff00ee0b"/>
    <w:p>
      <w:pPr>
        <w:pStyle w:val="Heading2"/>
      </w:pPr>
      <w:r>
        <w:t xml:space="preserve">Introduction: The Heartbeat of Berlin's Kitchen</w:t>
      </w:r>
    </w:p>
    <w:p>
      <w:pPr>
        <w:pStyle w:val="FirstParagraph"/>
      </w:pPr>
      <w:r>
        <w:t xml:space="preserve">In the bustling metropolis of Germany, few cities capture the essence of culinary evolution quite like Berlin. As the capital and cultural hub of Germany, this city is a melting pot where history, politics, art, and gastronomy intersect. At the center of this gastronomic storm stands one pivotal figure:</w:t>
      </w:r>
      <w:r>
        <w:t xml:space="preserve"> </w:t>
      </w:r>
      <w:r>
        <w:rPr>
          <w:bCs/>
          <w:b/>
        </w:rPr>
        <w:t xml:space="preserve">the Chef</w:t>
      </w:r>
      <w:r>
        <w:t xml:space="preserve">. The role of a chef in Berlin is not merely that of a cook or food preparer; it has evolved into that of an artist, entrepreneur, cultural curator, and innovator. To understand the dining scene in Germany Berlin today is to understand the creative force behind every plate served.</w:t>
      </w:r>
    </w:p>
    <w:bookmarkEnd w:id="20"/>
    <w:bookmarkStart w:id="21" w:name="X39b03f4b701069feb52389358abd6070fd94660"/>
    <w:p>
      <w:pPr>
        <w:pStyle w:val="Heading2"/>
      </w:pPr>
      <w:r>
        <w:t xml:space="preserve">The Historical Roots: From Kneipe to Fine Dining</w:t>
      </w:r>
    </w:p>
    <w:p>
      <w:pPr>
        <w:pStyle w:val="FirstParagraph"/>
      </w:pPr>
      <w:r>
        <w:t xml:space="preserve">To appreciate the modern Berlin Chef one must look back at history. For decades, German cuisine was stereotyped abroad as heavy, meat-centric fare such as bratwurst sauerkraut and schnitzel While these dishes remain beloved staples in Germany Berlin local eateries they no longer define the city's culinary identity. The reunification of Germany and the subsequent opening up of borders brought waves of immigration introducing Turkish kebab shops Italian trattorias Lebanese mezze spots Vietnamese pho vendors and more.</w:t>
      </w:r>
    </w:p>
    <w:p>
      <w:pPr>
        <w:pStyle w:val="BodyText"/>
      </w:pPr>
      <w:r>
        <w:t xml:space="preserve">This influx fundamentally changed what it meant to be a chef in Berlin. No longer constrained by rigid traditionalism chefs began experimenting with fusion techniques blending Eastern European comfort foods with Southeast Asian spices French precision and Middle Eastern hospitality. The Berlin Chef became a bridge between cultures creating dishes that reflect the diverse demographics of Germany's capital.</w:t>
      </w:r>
    </w:p>
    <w:bookmarkEnd w:id="21"/>
    <w:bookmarkStart w:id="22" w:name="the-modern-chef-artist-and-innovator"/>
    <w:p>
      <w:pPr>
        <w:pStyle w:val="Heading2"/>
      </w:pPr>
      <w:r>
        <w:t xml:space="preserve">The Modern Chef: Artist and Innovator</w:t>
      </w:r>
    </w:p>
    <w:p>
      <w:pPr>
        <w:pStyle w:val="FirstParagraph"/>
      </w:pPr>
      <w:r>
        <w:t xml:space="preserve">In contemporary Germany Berlin being a chef requires far more than technical skill in knife work or sauce preparation. Today’s top chefs are seen as creative visionaries who curate experiences rather than just meals. Many establishments operate under the concept of "New German Cuisine" which emphasizes locally sourced seasonal ingredients while incorporating global influences.</w:t>
      </w:r>
    </w:p>
    <w:p>
      <w:pPr>
        <w:pStyle w:val="BodyText"/>
      </w:pPr>
      <w:r>
        <w:t xml:space="preserve">For example consider a chef working at one of Berlin's acclaimed Michelin-starred restaurants like Restaurant Tim Raue or Noverdo. These chefs utilize high-quality produce from surrounding Brandenburg farms combine it with Asian-inspired flavors such as chili fish sauce ginger and lemongrass and present it with meticulous plating aesthetics This approach reflects both respect for local terroir openness to international trends mastery of technique.</w:t>
      </w:r>
    </w:p>
    <w:p>
      <w:pPr>
        <w:pStyle w:val="BodyText"/>
      </w:pPr>
      <w:r>
        <w:t xml:space="preserve">Beyond fine dining many Berlin Chefs lead the charge in sustainable practices. With growing awareness around climate change environmental responsibility has become central to menu planning across Germany Berlin. Chefs prioritize zero-waste cooking upcycling vegetable peels into stocks using entire animals through nose-to-tail eating sourcing organic vegetables from regenerative farms nearby.</w:t>
      </w:r>
    </w:p>
    <w:bookmarkEnd w:id="22"/>
    <w:bookmarkStart w:id="23" w:name="X99bf808e663606fbff55ad21ed759273caf48bd"/>
    <w:p>
      <w:pPr>
        <w:pStyle w:val="Heading2"/>
      </w:pPr>
      <w:r>
        <w:t xml:space="preserve">The Social Role: Community Building Through Food</w:t>
      </w:r>
    </w:p>
    <w:p>
      <w:pPr>
        <w:pStyle w:val="FirstParagraph"/>
      </w:pPr>
      <w:r>
        <w:t xml:space="preserve">Food is deeply social in Berlin just as it is throughout Germany However there something uniquely communal about how chefs engage their communities here. Whether hosting pop-up dinners in abandoned warehouses organizing community gardens or collaborating with local artists many Berlin Chefs see themselves as facilitators of connection.</w:t>
      </w:r>
    </w:p>
    <w:p>
      <w:pPr>
        <w:pStyle w:val="BodyText"/>
      </w:pPr>
      <w:r>
        <w:t xml:space="preserve">Take for instance the rise of migrant-led kitchens across Kreuzberg Neukölln Friedrichshain These spaces allow second-generation immigrants to celebrate their heritage while adapting recipes for palates accustomed to German flavors. A Vietnamese-German Chef might serve bun bo Hue alongside pickled daikon radish familiar yet unexpected reflecting dual identities proudly embraced rather than hidden away.</w:t>
      </w:r>
    </w:p>
    <w:p>
      <w:pPr>
        <w:pStyle w:val="BodyText"/>
      </w:pPr>
      <w:r>
        <w:t xml:space="preserve">Moreover food festivals like Streetfood Festival Berlin or Love Food Festival bring together hundreds of chefs showcasing everything from vegan sliders traditional currywurst gourmet burgers fusion tacos. These events highlight not only diversity but also solidarity among culinary professionals who support each other regardless of background nationality style.</w:t>
      </w:r>
    </w:p>
    <w:bookmarkEnd w:id="23"/>
    <w:bookmarkStart w:id="24" w:name="Xbb3cd8a72f16382e976499eb04ce95c7ad59a3e"/>
    <w:p>
      <w:pPr>
        <w:pStyle w:val="Heading2"/>
      </w:pPr>
      <w:r>
        <w:t xml:space="preserve">The Business Side: Entrepreneurship in Competitive Marketplaces</w:t>
      </w:r>
    </w:p>
    <w:p>
      <w:pPr>
        <w:pStyle w:val="FirstParagraph"/>
      </w:pPr>
      <w:r>
        <w:t xml:space="preserve">Running a restaurant in Germany Berlin is notoriously challenging due high rents strict regulations intense competition long working hours Despite these hurdles numerous chefs have turned their passion projects into successful businesses proving resilience determination adaptability essential traits for survival.</w:t>
      </w:r>
    </w:p>
    <w:p>
      <w:pPr>
        <w:pStyle w:val="BodyText"/>
      </w:pPr>
      <w:r>
        <w:t xml:space="preserve">The rise of delivery apps takeout counters ghost kitchens has forced traditional establishments rethink models streamline operations optimize margins without compromising quality. Chefs must now wear multiple hats: marketer accountant designer event planner alongside head cook managing teams efficiently under pressure.</w:t>
      </w:r>
    </w:p>
    <w:bookmarkEnd w:id="24"/>
    <w:bookmarkStart w:id="25" w:name="challenges-and-future-outlook"/>
    <w:p>
      <w:pPr>
        <w:pStyle w:val="Heading2"/>
      </w:pPr>
      <w:r>
        <w:t xml:space="preserve">Challenges and Future Outlook</w:t>
      </w:r>
    </w:p>
    <w:p>
      <w:pPr>
        <w:pStyle w:val="FirstParagraph"/>
      </w:pPr>
      <w:r>
        <w:t xml:space="preserve">Despite successes challenges persist including labor shortages rising costs gentrification pushing out smaller independent venues potential loss of authenticity amidst globalization pressures. Yet despite obstacles optimism remains high thanks passionate individuals committed elevating standards preserving traditions embracing innovation fostering inclusivity.</w:t>
      </w:r>
    </w:p>
    <w:p>
      <w:pPr>
        <w:pStyle w:val="BodyText"/>
      </w:pPr>
      <w:r>
        <w:t xml:space="preserve">Looking ahead we can expect further refinement of concepts like farm-to-table hyper-local sourcing plant-based innovations tech integration augmented reality menus personalized nutrition plans driven by data analytics all aimed at enhancing guest experience satisfaction ensuring sustainability profitability alike.</w:t>
      </w:r>
    </w:p>
    <w:bookmarkEnd w:id="25"/>
    <w:bookmarkStart w:id="26" w:name="conclusion-celebrating-the-berlin-chef"/>
    <w:p>
      <w:pPr>
        <w:pStyle w:val="Heading2"/>
      </w:pPr>
      <w:r>
        <w:t xml:space="preserve">Conclusion: Celebrating the Berlin Chef</w:t>
      </w:r>
    </w:p>
    <w:p>
      <w:pPr>
        <w:pStyle w:val="FirstParagraph"/>
      </w:pPr>
      <w:r>
        <w:t xml:space="preserve">In conclusion representing more than just cooks preparing meals the term "Chef" encapsulates creativity entrepreneurship cultural exchange community engagement resilience innovation forward-thinking leadership essential qualities driving progress within Germany’s capital city gastronomic sector. By honoring past traditions embracing future possibilities celebrating diversity fostering connections through shared meals we celebrate not only individual achievements but collective triumphs making Berlin one of world's most exciting destinations for lovers good food anywhere.</w:t>
      </w:r>
    </w:p>
    <w:p>
      <w:pPr>
        <w:pStyle w:val="BodyText"/>
      </w:pPr>
      <w:r>
        <w:t xml:space="preserve">So next time you sit down enjoy delicious meal crafted skillfully thoughtfully kindly remember those talented individuals behind scenes working tirelessly ensure every bite tells story history present future all rolled into single perfect plate embodying spirit true essence life vibrant dynamic city known worldwide simply as Germany Berlin where dreams come alive one dish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a Chef in Germany's Capital: An Essay on Culinary Excellence in Berlin</dc:title>
  <dc:creator/>
  <cp:keywords/>
  <dcterms:created xsi:type="dcterms:W3CDTF">2026-07-29T01:49:31Z</dcterms:created>
  <dcterms:modified xsi:type="dcterms:W3CDTF">2026-07-29T01:49:31Z</dcterms:modified>
</cp:coreProperties>
</file>

<file path=docProps/custom.xml><?xml version="1.0" encoding="utf-8"?>
<Properties xmlns="http://schemas.openxmlformats.org/officeDocument/2006/custom-properties" xmlns:vt="http://schemas.openxmlformats.org/officeDocument/2006/docPropsVTypes"/>
</file>