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Munich</w:t>
      </w:r>
    </w:p>
    <w:bookmarkStart w:id="24" w:name="X9ad46bdd05f1a7cdafb9e4f72a26d42bbf2f64c"/>
    <w:p>
      <w:pPr>
        <w:pStyle w:val="Heading1"/>
      </w:pPr>
      <w:r>
        <w:t xml:space="preserve">The Art and Science of the Chef in Germany Munich</w:t>
      </w:r>
    </w:p>
    <w:p>
      <w:pPr>
        <w:pStyle w:val="FirstParagraph"/>
      </w:pPr>
      <w:r>
        <w:t xml:space="preserve">In the vast tapestry of global gastronomy, few cities command as much respect, historical significance, and modern culinary innovation as</w:t>
      </w:r>
      <w:r>
        <w:t xml:space="preserve"> </w:t>
      </w:r>
      <w:r>
        <w:rPr>
          <w:bCs/>
          <w:b/>
        </w:rPr>
        <w:t xml:space="preserve">Munich</w:t>
      </w:r>
      <w:r>
        <w:t xml:space="preserve">. As the capital of Bavaria, this magnificent city serves not merely as a geographical location but as a living ecosystem where tradition and avant-garde experimentation collide. At the very heart of this dynamic food culture stands one crucial figure: the</w:t>
      </w:r>
      <w:r>
        <w:t xml:space="preserve"> </w:t>
      </w:r>
      <w:r>
        <w:rPr>
          <w:bCs/>
          <w:b/>
        </w:rPr>
        <w:t xml:space="preserve">Chef</w:t>
      </w:r>
      <w:r>
        <w:t xml:space="preserve">. To understand the culinary landscape of Munich is to understand that it is fundamentally built upon the vision, skill, discipline, and creative force of its chefs. This essay explores how a</w:t>
      </w:r>
      <w:r>
        <w:t xml:space="preserve"> </w:t>
      </w:r>
      <w:r>
        <w:rPr>
          <w:bCs/>
          <w:b/>
        </w:rPr>
        <w:t xml:space="preserve">chef</w:t>
      </w:r>
      <w:r>
        <w:t xml:space="preserve"> </w:t>
      </w:r>
      <w:r>
        <w:t xml:space="preserve">operates within this unique environment in Germany's third-largest city, bridging centuries-old Bavarian heritage with contemporary European dining trends.</w:t>
      </w:r>
    </w:p>
    <w:bookmarkStart w:id="20" w:name="the-historical-weight-and-tradition"/>
    <w:p>
      <w:pPr>
        <w:pStyle w:val="Heading2"/>
      </w:pPr>
      <w:r>
        <w:t xml:space="preserve">The Historical Weight and Tradition</w:t>
      </w:r>
    </w:p>
    <w:p>
      <w:pPr>
        <w:pStyle w:val="FirstParagraph"/>
      </w:pPr>
      <w:r>
        <w:t xml:space="preserve">The role of the</w:t>
      </w:r>
      <w:r>
        <w:t xml:space="preserve"> </w:t>
      </w:r>
      <w:r>
        <w:rPr>
          <w:bCs/>
          <w:b/>
        </w:rPr>
        <w:t xml:space="preserve">Chef</w:t>
      </w:r>
      <w:r>
        <w:rPr>
          <w:bCs/>
          <w:b/>
        </w:rPr>
        <w:t xml:space="preserve">Munich</w:t>
      </w:r>
      <w:r>
        <w:t xml:space="preserve"> </w:t>
      </w:r>
      <w:r>
        <w:t xml:space="preserve">in Munich cannot be comprehended without first acknowledging the profound historical weight carried by Bavarian cuisine. For centuries, Munich has been synonymous with hearty, comforting food. The classic dishes—pretzels (Brezeln), Weisswurst with sweet mustard, Schweinshaxe (pork knuckle), and Apfelstrudel—are not just menu items; they are cultural artifacts. A traditional</w:t>
      </w:r>
      <w:r>
        <w:t xml:space="preserve"> </w:t>
      </w:r>
      <w:r>
        <w:rPr>
          <w:bCs/>
          <w:b/>
        </w:rPr>
        <w:t xml:space="preserve">chef</w:t>
      </w:r>
      <w:r>
        <w:rPr>
          <w:bCs/>
          <w:b/>
        </w:rPr>
        <w:t xml:space="preserve">Munich</w:t>
      </w:r>
      <w:r>
        <w:t xml:space="preserve"> </w:t>
      </w:r>
      <w:r>
        <w:t xml:space="preserve">working in the historic center of this German city is tasked with a dual responsibility: preserving these authentic recipes while ensuring they remain relevant to modern palates.</w:t>
      </w:r>
    </w:p>
    <w:p>
      <w:pPr>
        <w:pStyle w:val="BodyText"/>
      </w:pPr>
      <w:r>
        <w:t xml:space="preserve">This preservation requires deep knowledge of local sourcing. In Munich, a</w:t>
      </w:r>
      <w:r>
        <w:t xml:space="preserve"> </w:t>
      </w:r>
      <w:r>
        <w:rPr>
          <w:bCs/>
          <w:b/>
        </w:rPr>
        <w:t xml:space="preserve">Chef</w:t>
      </w:r>
      <w:r>
        <w:rPr>
          <w:bCs/>
          <w:b/>
        </w:rPr>
        <w:t xml:space="preserve">Munich</w:t>
      </w:r>
      <w:r>
        <w:t xml:space="preserve"> </w:t>
      </w:r>
      <w:r>
        <w:t xml:space="preserve">maintains relationships with farmers from the surrounding Alpine regions and the fertile Bavarian plains. Ingredients such as wild mushrooms foraged after autumn rains, freshwater fish from pristine lakes like Lake Starnberg or Chiemsee, and high-quality dairy products from local cooperatives form the backbone of their culinary philosophy. The</w:t>
      </w:r>
      <w:r>
        <w:t xml:space="preserve"> </w:t>
      </w:r>
      <w:r>
        <w:rPr>
          <w:bCs/>
          <w:b/>
        </w:rPr>
        <w:t xml:space="preserve">Chef</w:t>
      </w:r>
      <w:r>
        <w:rPr>
          <w:bCs/>
          <w:b/>
        </w:rPr>
        <w:t xml:space="preserve">Munich</w:t>
      </w:r>
      <w:r>
        <w:t xml:space="preserve"> </w:t>
      </w:r>
      <w:r>
        <w:t xml:space="preserve">must possess an intimate understanding of seasonal shifts to honor this terroir, making the chef both a custodian of nature's rhythm and a creator on the plate.</w:t>
      </w:r>
    </w:p>
    <w:bookmarkEnd w:id="20"/>
    <w:bookmarkStart w:id="21" w:name="the-modern-gastronomic-revolution"/>
    <w:p>
      <w:pPr>
        <w:pStyle w:val="Heading2"/>
      </w:pPr>
      <w:r>
        <w:t xml:space="preserve">The Modern Gastronomic Revolution</w:t>
      </w:r>
    </w:p>
    <w:p>
      <w:pPr>
        <w:pStyle w:val="FirstParagraph"/>
      </w:pPr>
      <w:r>
        <w:t xml:space="preserve">However, Munich is not stuck in history. Over the past two decades, Germany's third-largest city has emerged as one of Europe's most exciting gastronomic destinations. This transformation is largely driven by a new generation of chefs who are redefining what it means to be a culinary professional in</w:t>
      </w:r>
      <w:r>
        <w:t xml:space="preserve"> </w:t>
      </w:r>
      <w:r>
        <w:rPr>
          <w:bCs/>
          <w:b/>
        </w:rPr>
        <w:t xml:space="preserve">Munich</w:t>
      </w:r>
      <w:r>
        <w:t xml:space="preserve">. These modern chefs are not bound strictly by the rigid hierarchies and heavy sauces of the past. Instead, they embrace minimalism, precision, and artistic presentation.</w:t>
      </w:r>
    </w:p>
    <w:p>
      <w:pPr>
        <w:pStyle w:val="BodyText"/>
      </w:pPr>
      <w:r>
        <w:t xml:space="preserve">In Michelin-starred restaurants across districts like Schwabing and Maxvorstadt, a contemporary</w:t>
      </w:r>
      <w:r>
        <w:t xml:space="preserve"> </w:t>
      </w:r>
      <w:r>
        <w:rPr>
          <w:bCs/>
          <w:b/>
        </w:rPr>
        <w:t xml:space="preserve">Chef</w:t>
      </w:r>
      <w:r>
        <w:rPr>
          <w:bCs/>
          <w:b/>
        </w:rPr>
        <w:t xml:space="preserve">Munich</w:t>
      </w:r>
      <w:r>
        <w:t xml:space="preserve"> </w:t>
      </w:r>
      <w:r>
        <w:t xml:space="preserve">demonstrates mastery over techniques borrowed from French classical training but applied with Germanic efficiency and innovation. The focus has shifted toward hyper-seasonal menus that change weekly based on market finds. A</w:t>
      </w:r>
    </w:p>
    <w:p>
      <w:pPr>
        <w:pStyle w:val="BodyText"/>
      </w:pPr>
      <w:r>
        <w:t xml:space="preserve">chef</w:t>
      </w:r>
    </w:p>
    <w:p>
      <w:pPr>
        <w:pStyle w:val="BodyText"/>
      </w:pPr>
      <w:r>
        <w:t xml:space="preserve">in this environment acts almost like a scientist, deconstructing familiar Bavarian flavors to create surprising yet harmonious experiences. For instance, a classic dish might be reimagined with locally sourced venison paired with fermented berries and hazelnut crumble rather than the traditional potato dumplings alone. This evolution highlights the incredible versatility of a</w:t>
      </w:r>
      <w:r>
        <w:t xml:space="preserve"> </w:t>
      </w:r>
      <w:r>
        <w:rPr>
          <w:bCs/>
          <w:b/>
        </w:rPr>
        <w:t xml:space="preserve">Chef</w:t>
      </w:r>
      <w:r>
        <w:rPr>
          <w:bCs/>
          <w:b/>
        </w:rPr>
        <w:t xml:space="preserve">Munich</w:t>
      </w:r>
      <w:r>
        <w:t xml:space="preserve"> </w:t>
      </w:r>
      <w:r>
        <w:t xml:space="preserve">who must balance respect for roots with an eagerness to innovate.</w:t>
      </w:r>
    </w:p>
    <w:bookmarkEnd w:id="21"/>
    <w:bookmarkStart w:id="22" w:name="X8cdfd4015a7883bf91b8916897390dd01c04339"/>
    <w:p>
      <w:pPr>
        <w:pStyle w:val="Heading2"/>
      </w:pPr>
      <w:r>
        <w:t xml:space="preserve">The Professional Environment and Discipline</w:t>
      </w:r>
    </w:p>
    <w:p>
      <w:pPr>
        <w:pStyle w:val="FirstParagraph"/>
      </w:pPr>
      <w:r>
        <w:t xml:space="preserve">The life of a chef in Munich is characterized by intense discipline, long hours, and a demanding professional environment. The kitchen hierarchy remains strict, reflecting the broader organizational culture of Germany. A senior</w:t>
      </w:r>
      <w:r>
        <w:t xml:space="preserve"> </w:t>
      </w:r>
      <w:r>
        <w:rPr>
          <w:bCs/>
          <w:b/>
        </w:rPr>
        <w:t xml:space="preserve">Chef</w:t>
      </w:r>
      <w:r>
        <w:rPr>
          <w:bCs/>
          <w:b/>
        </w:rPr>
        <w:t xml:space="preserve">Munich</w:t>
      </w:r>
      <w:r>
        <w:t xml:space="preserve"> </w:t>
      </w:r>
      <w:r>
        <w:t xml:space="preserve">manages not just flavors but also people—often an international team of cooks from around the world. This multicultural dynamic adds another layer to the role, requiring strong leadership skills and cultural sensitivity.</w:t>
      </w:r>
    </w:p>
    <w:p>
      <w:pPr>
        <w:pStyle w:val="BodyText"/>
      </w:pPr>
      <w:r>
        <w:t xml:space="preserve">Munich's culinary scene is also highly regulated and values quality standards significantly above average. The city hosts prestigious culinary events, such as the annual Munich Food Week (Münchner Esskultur) and various wine festivals where chefs showcase their talents. For a</w:t>
      </w:r>
      <w:r>
        <w:t xml:space="preserve"> </w:t>
      </w:r>
      <w:r>
        <w:rPr>
          <w:bCs/>
          <w:b/>
        </w:rPr>
        <w:t xml:space="preserve">Chef</w:t>
      </w:r>
      <w:r>
        <w:rPr>
          <w:bCs/>
          <w:b/>
        </w:rPr>
        <w:t xml:space="preserve">Munich</w:t>
      </w:r>
      <w:r>
        <w:t xml:space="preserve"> </w:t>
      </w:r>
      <w:r>
        <w:t xml:space="preserve">, these events represent critical opportunities for professional recognition. Excellence is not optional; it is expected. The competition among restaurants in this affluent German city ensures that only those who consistently deliver outstanding food survive and thrive.</w:t>
      </w:r>
    </w:p>
    <w:bookmarkEnd w:id="22"/>
    <w:bookmarkStart w:id="23" w:name="sustainability-and-future-directions"/>
    <w:p>
      <w:pPr>
        <w:pStyle w:val="Heading2"/>
      </w:pPr>
      <w:r>
        <w:t xml:space="preserve">Sustainability and Future Directions</w:t>
      </w:r>
    </w:p>
    <w:p>
      <w:pPr>
        <w:pStyle w:val="FirstParagraph"/>
      </w:pPr>
      <w:r>
        <w:t xml:space="preserve">Moving forward, the role of the chef in Munich will increasingly be defined by sustainability. As Germany places greater emphasis on environmental protection, chefs are under pressure to reduce waste, source ethically, and lower their carbon footprint. A forward-thinking</w:t>
      </w:r>
      <w:r>
        <w:t xml:space="preserve"> </w:t>
      </w:r>
      <w:r>
        <w:rPr>
          <w:bCs/>
          <w:b/>
        </w:rPr>
        <w:t xml:space="preserve">Chef</w:t>
      </w:r>
      <w:r>
        <w:rPr>
          <w:bCs/>
          <w:b/>
        </w:rPr>
        <w:t xml:space="preserve">Munich</w:t>
      </w:r>
      <w:r>
        <w:t xml:space="preserve"> </w:t>
      </w:r>
      <w:r>
        <w:t xml:space="preserve">utilizes every part of the ingredient—from carrot tops to fish bones—creating stocks and garnishes that minimize disposal. They advocate for plant-forward menus without sacrificing satisfaction, recognizing the growing demand from diners for healthier, more eco-friendly options.</w:t>
      </w:r>
    </w:p>
    <w:p>
      <w:pPr>
        <w:pStyle w:val="BodyText"/>
      </w:pPr>
      <w:r>
        <w:t xml:space="preserve">In conclusion, being a chef in Munich is a profound vocation that blends historical reverence with cutting-edge creativity. The</w:t>
      </w:r>
      <w:r>
        <w:t xml:space="preserve"> </w:t>
      </w:r>
      <w:r>
        <w:rPr>
          <w:bCs/>
          <w:b/>
        </w:rPr>
        <w:t xml:space="preserve">Chef</w:t>
      </w:r>
      <w:r>
        <w:rPr>
          <w:bCs/>
          <w:b/>
        </w:rPr>
        <w:t xml:space="preserve">Munich</w:t>
      </w:r>
      <w:r>
        <w:t xml:space="preserve"> </w:t>
      </w:r>
      <w:r>
        <w:t xml:space="preserve">serves as both an ambassador of Bavarian tradition and a pioneer of modern gastronomy. Through rigorous training, seasonal sourcing, artistic innovation, and unwavering discipline, these culinary experts ensure that Munich remains at the forefront of Germany's food scene. Whether in a centuries-old beer hall or an avant-garde tasting room in the city center, it is always the</w:t>
      </w:r>
      <w:r>
        <w:t xml:space="preserve"> </w:t>
      </w:r>
      <w:r>
        <w:rPr>
          <w:bCs/>
          <w:b/>
        </w:rPr>
        <w:t xml:space="preserve">Chef</w:t>
      </w:r>
      <w:r>
        <w:rPr>
          <w:bCs/>
          <w:b/>
        </w:rPr>
        <w:t xml:space="preserve">Munich</w:t>
      </w:r>
      <w:r>
        <w:t xml:space="preserve"> </w:t>
      </w:r>
      <w:r>
        <w:t xml:space="preserve">who orchestrates the symphony of flavors that delight guests from across Europe 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in Germany Munich</dc:title>
  <dc:creator/>
  <dc:language>en</dc:language>
  <cp:keywords/>
  <dcterms:created xsi:type="dcterms:W3CDTF">2026-07-29T09:09:38Z</dcterms:created>
  <dcterms:modified xsi:type="dcterms:W3CDTF">2026-07-29T09:09:38Z</dcterms:modified>
</cp:coreProperties>
</file>

<file path=docProps/custom.xml><?xml version="1.0" encoding="utf-8"?>
<Properties xmlns="http://schemas.openxmlformats.org/officeDocument/2006/custom-properties" xmlns:vt="http://schemas.openxmlformats.org/officeDocument/2006/docPropsVTypes"/>
</file>