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Kenya</w:t>
      </w:r>
      <w:r>
        <w:t xml:space="preserve"> </w:t>
      </w:r>
      <w:r>
        <w:t xml:space="preserve">Nairobi:</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Chef</w:t>
      </w:r>
    </w:p>
    <w:bookmarkStart w:id="27" w:name="X15f5470fd46c2220b0095b3f9e08e312bbe7da9"/>
    <w:p>
      <w:pPr>
        <w:pStyle w:val="Heading1"/>
      </w:pPr>
      <w:r>
        <w:t xml:space="preserve">The Culinary Soul of Kenya Nairobi: An Essay on the Modern Chef</w:t>
      </w:r>
    </w:p>
    <w:p>
      <w:pPr>
        <w:pStyle w:val="FirstParagraph"/>
      </w:pPr>
      <w:r>
        <w:t xml:space="preserve">In the heart of East Africa, where the urban skyline meets the vast savannah, lies a city pulsating with energy, diversity, and an ever-evolving cultural identity. This is</w:t>
      </w:r>
      <w:r>
        <w:t xml:space="preserve"> </w:t>
      </w:r>
      <w:r>
        <w:rPr>
          <w:bCs/>
          <w:b/>
        </w:rPr>
        <w:t xml:space="preserve">Kenya Nairobi</w:t>
      </w:r>
      <w:r>
        <w:t xml:space="preserve">, a metropolis that serves as both a political capital and an economic hub. Yet, beyond its business districts and tech hubs beats the heart of one of Africa's most dynamic culinary scenes. At the center of this gastronomic renaissance stands the</w:t>
      </w:r>
      <w:r>
        <w:t xml:space="preserve"> </w:t>
      </w:r>
      <w:r>
        <w:rPr>
          <w:iCs/>
          <w:i/>
        </w:rPr>
        <w:t xml:space="preserve">Chef</w:t>
      </w:r>
      <w:r>
        <w:t xml:space="preserve">. To understand the</w:t>
      </w:r>
      <w:r>
        <w:t xml:space="preserve"> </w:t>
      </w:r>
      <w:r>
        <w:rPr>
          <w:bCs/>
          <w:b/>
        </w:rPr>
        <w:t xml:space="preserve">Kenya Nairobi</w:t>
      </w:r>
      <w:r>
        <w:t xml:space="preserve"> </w:t>
      </w:r>
      <w:r>
        <w:t xml:space="preserve">food landscape is to understand the intricate role of the chef as not just a cook, but as a cultural custodian, an innovator, and a bridge between tradition and modernity.</w:t>
      </w:r>
    </w:p>
    <w:bookmarkStart w:id="20" w:name="Xe21a20a6c887d83b6ca2905ad3de3a68221f34d"/>
    <w:p>
      <w:pPr>
        <w:pStyle w:val="Heading2"/>
      </w:pPr>
      <w:r>
        <w:t xml:space="preserve">The Historical Context: Roots in Community</w:t>
      </w:r>
    </w:p>
    <w:p>
      <w:pPr>
        <w:pStyle w:val="FirstParagraph"/>
      </w:pPr>
      <w:r>
        <w:t xml:space="preserve">To appreciate the modern chef in</w:t>
      </w:r>
      <w:r>
        <w:t xml:space="preserve"> </w:t>
      </w:r>
      <w:r>
        <w:rPr>
          <w:bCs/>
          <w:b/>
        </w:rPr>
        <w:t xml:space="preserve">Kenya Nairobi</w:t>
      </w:r>
      <w:r>
        <w:t xml:space="preserve">, one must first look at the historical roots of Kenyan cuisine. For centuries, food preparation was a communal affair, deeply rooted in tribal traditions and agricultural practices. The staple diet across many regions of Kenya revolves around ugali, a dense maize meal porridge, served with sukuma wiki (collard greens), nyama choma (grilled meat), and various stews. In the pre-colonial and early colonial eras, the</w:t>
      </w:r>
      <w:r>
        <w:t xml:space="preserve"> </w:t>
      </w:r>
      <w:r>
        <w:rPr>
          <w:iCs/>
          <w:i/>
        </w:rPr>
        <w:t xml:space="preserve">Chef</w:t>
      </w:r>
      <w:r>
        <w:t xml:space="preserve"> </w:t>
      </w:r>
      <w:r>
        <w:t xml:space="preserve">was rarely a recognized profession in the Western sense; rather, cooking was a domestic duty passed down through generations of women within households.</w:t>
      </w:r>
    </w:p>
    <w:p>
      <w:pPr>
        <w:pStyle w:val="BodyText"/>
      </w:pPr>
      <w:r>
        <w:t xml:space="preserve">However, as</w:t>
      </w:r>
      <w:r>
        <w:t xml:space="preserve"> </w:t>
      </w:r>
      <w:r>
        <w:rPr>
          <w:bCs/>
          <w:b/>
        </w:rPr>
        <w:t xml:space="preserve">Kenya Nairobi</w:t>
      </w:r>
      <w:r>
        <w:t xml:space="preserve"> </w:t>
      </w:r>
      <w:r>
        <w:t xml:space="preserve">grew from its origins as a railway camp to become the bustling capital it is today, so too did its food culture. The city became a melting pot of cultures—Kikuyu, Luo, Kamba, Somali Indian influences from the coast (Swahili cuisine), and European colonial legacies. This convergence created a unique culinary tapestry where the</w:t>
      </w:r>
      <w:r>
        <w:t xml:space="preserve"> </w:t>
      </w:r>
      <w:r>
        <w:rPr>
          <w:iCs/>
          <w:i/>
        </w:rPr>
        <w:t xml:space="preserve">Chef</w:t>
      </w:r>
      <w:r>
        <w:t xml:space="preserve"> </w:t>
      </w:r>
      <w:r>
        <w:t xml:space="preserve">began to emerge as a professional entity, particularly in hotels catering to diplomats and expatriates. Yet, these early chefs were often confined by rigid colonial menus that did not fully reflect the flavors of the local populace.</w:t>
      </w:r>
    </w:p>
    <w:bookmarkEnd w:id="20"/>
    <w:bookmarkStart w:id="21" w:name="X5341cd884b48064163591a93495729e3a5e45ec"/>
    <w:p>
      <w:pPr>
        <w:pStyle w:val="Heading2"/>
      </w:pPr>
      <w:r>
        <w:t xml:space="preserve">The Renaissance: Defining the Modern Chef in Kenya Nairobi</w:t>
      </w:r>
    </w:p>
    <w:p>
      <w:pPr>
        <w:pStyle w:val="FirstParagraph"/>
      </w:pPr>
      <w:r>
        <w:t xml:space="preserve">In recent decades, a new wave of culinary talent has emerged from</w:t>
      </w:r>
      <w:r>
        <w:t xml:space="preserve"> </w:t>
      </w:r>
      <w:r>
        <w:rPr>
          <w:bCs/>
          <w:b/>
        </w:rPr>
        <w:t xml:space="preserve">Kenya Nairobi</w:t>
      </w:r>
      <w:r>
        <w:t xml:space="preserve">. Today, the term "Chef" carries a weight of artistic expression and entrepreneurial spirit. These professionals are reclaiming indigenous ingredients and techniques, elevating them to international standards while keeping their cultural integrity intact. The modern chef in</w:t>
      </w:r>
      <w:r>
        <w:t xml:space="preserve"> </w:t>
      </w:r>
      <w:r>
        <w:rPr>
          <w:bCs/>
          <w:b/>
        </w:rPr>
        <w:t xml:space="preserve">Kenya Nairobi</w:t>
      </w:r>
      <w:r>
        <w:t xml:space="preserve"> </w:t>
      </w:r>
      <w:r>
        <w:t xml:space="preserve">is no longer just replicating foreign dishes; they are telling stories through food.</w:t>
      </w:r>
    </w:p>
    <w:p>
      <w:pPr>
        <w:pStyle w:val="BodyText"/>
      </w:pPr>
      <w:r>
        <w:t xml:space="preserve">This renaissance is characterized by a focus on "farm-to-table" ethics, though perhaps more accurately described as "farm-to-kitchen." Chefs are increasingly collaborating with local farmers in the Rift Valley and Central Highlands to source fresh produce, beef from pastoralist communities in the Maasai Mara regions, and seafood from Lake Victoria. This shift has profound implications for</w:t>
      </w:r>
      <w:r>
        <w:t xml:space="preserve"> </w:t>
      </w:r>
      <w:r>
        <w:rPr>
          <w:bCs/>
          <w:b/>
        </w:rPr>
        <w:t xml:space="preserve">Kenya Nairobi</w:t>
      </w:r>
      <w:r>
        <w:t xml:space="preserve">'s economy, creating a direct supply chain that supports rural livelihoods while ensuring freshness for urban diners. The chef acts as the curator of this relationship, demanding quality and sustainability.</w:t>
      </w:r>
    </w:p>
    <w:bookmarkEnd w:id="21"/>
    <w:bookmarkStart w:id="22" w:name="culinary-innovation-and-fusion"/>
    <w:p>
      <w:pPr>
        <w:pStyle w:val="Heading2"/>
      </w:pPr>
      <w:r>
        <w:t xml:space="preserve">Culinary Innovation and Fusion</w:t>
      </w:r>
    </w:p>
    <w:p>
      <w:pPr>
        <w:pStyle w:val="FirstParagraph"/>
      </w:pPr>
      <w:r>
        <w:t xml:space="preserve">The creative output of chefs in</w:t>
      </w:r>
      <w:r>
        <w:t xml:space="preserve"> </w:t>
      </w:r>
      <w:r>
        <w:rPr>
          <w:bCs/>
          <w:b/>
        </w:rPr>
        <w:t xml:space="preserve">Kenya Nairobi</w:t>
      </w:r>
      <w:r>
        <w:t xml:space="preserve"> </w:t>
      </w:r>
      <w:r>
        <w:t xml:space="preserve">is nothing short of spectacular. We see traditional dishes being reimagined with contemporary flair. Imagine a perfectly seared steak served not just with plain ugali, but as a deconstructed plate featuring ugali foam and a reduction of tamarind and chili, reflecting the sweet and spicy profiles loved in local street food. Chefs are experimenting with indigenous grains like millet and sorghum, ancient superfoods that offer nutritional benefits and connect diners to their ancestral heritage.</w:t>
      </w:r>
    </w:p>
    <w:p>
      <w:pPr>
        <w:pStyle w:val="BodyText"/>
      </w:pPr>
      <w:r>
        <w:t xml:space="preserve">Moreover, the influence of the Kenyan diaspora is visible in kitchens across</w:t>
      </w:r>
      <w:r>
        <w:t xml:space="preserve"> </w:t>
      </w:r>
      <w:r>
        <w:rPr>
          <w:bCs/>
          <w:b/>
        </w:rPr>
        <w:t xml:space="preserve">Kenya Nairobi</w:t>
      </w:r>
      <w:r>
        <w:t xml:space="preserve">. Young chefs trained abroad are returning home with new techniques—sous-vide, molecular gastronomy, and French plating aesthetics—applying them to local ingredients. This fusion creates a distinct "Neo-Kenyan" cuisine that appeals to both the global palate and the local consumer’s sense of pride. It is a testament to the versatility of the</w:t>
      </w:r>
      <w:r>
        <w:t xml:space="preserve"> </w:t>
      </w:r>
      <w:r>
        <w:rPr>
          <w:iCs/>
          <w:i/>
        </w:rPr>
        <w:t xml:space="preserve">Chef</w:t>
      </w:r>
      <w:r>
        <w:t xml:space="preserve"> </w:t>
      </w:r>
      <w:r>
        <w:t xml:space="preserve">in bridging cultural gaps.</w:t>
      </w:r>
    </w:p>
    <w:bookmarkEnd w:id="22"/>
    <w:bookmarkStart w:id="23" w:name="the-challenges-and-opportunities"/>
    <w:p>
      <w:pPr>
        <w:pStyle w:val="Heading2"/>
      </w:pPr>
      <w:r>
        <w:t xml:space="preserve">The Challenges and Opportunities</w:t>
      </w:r>
    </w:p>
    <w:p>
      <w:pPr>
        <w:pStyle w:val="FirstParagraph"/>
      </w:pPr>
      <w:r>
        <w:t xml:space="preserve">Despite this vibrant progress, the role of the chef in</w:t>
      </w:r>
      <w:r>
        <w:t xml:space="preserve"> </w:t>
      </w:r>
      <w:r>
        <w:rPr>
          <w:bCs/>
          <w:b/>
        </w:rPr>
        <w:t xml:space="preserve">Kenya Nairobi</w:t>
      </w:r>
      <w:r>
        <w:t xml:space="preserve"> </w:t>
      </w:r>
      <w:r>
        <w:t xml:space="preserve">is not without its challenges. Infrastructure issues such as inconsistent power supply and access to specialized imported ingredients can hinder culinary experimentation for those outside high-end establishments. Furthermore, there is a need for more formal culinary education. While vocational training exists, many chefs are still self-taught or learn through apprenticeships in restaurants that may not prioritize structured learning.</w:t>
      </w:r>
    </w:p>
    <w:p>
      <w:pPr>
        <w:pStyle w:val="BodyText"/>
      </w:pPr>
      <w:r>
        <w:t xml:space="preserve">However, these challenges are being met with innovation. Culinary schools and workshops are sprouting up in</w:t>
      </w:r>
      <w:r>
        <w:t xml:space="preserve"> </w:t>
      </w:r>
      <w:r>
        <w:rPr>
          <w:bCs/>
          <w:b/>
        </w:rPr>
        <w:t xml:space="preserve">Kenya Nairobi</w:t>
      </w:r>
      <w:r>
        <w:t xml:space="preserve">, offering courses on food safety, menu engineering, and business management. Social media has also played a pivotal role; chefs use platforms like Instagram and TikTok to showcase their creations, gaining international recognition without leaving the city. This digital visibility elevates the status of the chef from behind-the-scenes worker to public figure and brand ambassador for</w:t>
      </w:r>
      <w:r>
        <w:t xml:space="preserve"> </w:t>
      </w:r>
      <w:r>
        <w:rPr>
          <w:bCs/>
          <w:b/>
        </w:rPr>
        <w:t xml:space="preserve">Kenya Nairobi</w:t>
      </w:r>
      <w:r>
        <w:t xml:space="preserve">'s tourism industry.</w:t>
      </w:r>
    </w:p>
    <w:bookmarkEnd w:id="23"/>
    <w:bookmarkStart w:id="24" w:name="social-impact-and-food-security"/>
    <w:p>
      <w:pPr>
        <w:pStyle w:val="Heading2"/>
      </w:pPr>
      <w:r>
        <w:t xml:space="preserve">Social Impact and Food Security</w:t>
      </w:r>
    </w:p>
    <w:p>
      <w:pPr>
        <w:pStyle w:val="FirstParagraph"/>
      </w:pPr>
      <w:r>
        <w:t xml:space="preserve">Beyond aesthetics and profit, chefs in</w:t>
      </w:r>
      <w:r>
        <w:t xml:space="preserve"> </w:t>
      </w:r>
      <w:r>
        <w:rPr>
          <w:bCs/>
          <w:b/>
        </w:rPr>
        <w:t xml:space="preserve">Kenya Nairobi</w:t>
      </w:r>
      <w:r>
        <w:t xml:space="preserve"> </w:t>
      </w:r>
      <w:r>
        <w:t xml:space="preserve">are increasingly becoming advocates for social change. The issue of food waste is significant in urban centers, and many forward-thinking kitchens have adopted zero-waste policies, repurposing scraps into stocks, composts for urban gardens, or creative side dishes. Additionally, there is a growing movement to address malnutrition by incorporating nutrient-dense indigenous vegetables into mainstream menus.</w:t>
      </w:r>
    </w:p>
    <w:p>
      <w:pPr>
        <w:pStyle w:val="BodyText"/>
      </w:pPr>
      <w:r>
        <w:t xml:space="preserve">By highlighting the nutritional value of local crops like amaranth and cowpeas in high-end dining settings, chefs help shift perceptions about what constitutes "gourmet" food. This helps combat the stigma sometimes attached to traditional foods as merely "poor man's fare," promoting a healthier relationship with food among the youth of</w:t>
      </w:r>
      <w:r>
        <w:t xml:space="preserve"> </w:t>
      </w:r>
      <w:r>
        <w:rPr>
          <w:bCs/>
          <w:b/>
        </w:rPr>
        <w:t xml:space="preserve">Kenya Nairobi</w:t>
      </w:r>
      <w:r>
        <w:t xml:space="preserve">.</w:t>
      </w:r>
    </w:p>
    <w:bookmarkEnd w:id="24"/>
    <w:bookmarkStart w:id="25" w:name="the-future-outlook"/>
    <w:p>
      <w:pPr>
        <w:pStyle w:val="Heading2"/>
      </w:pPr>
      <w:r>
        <w:t xml:space="preserve">The Future Outlook</w:t>
      </w:r>
    </w:p>
    <w:p>
      <w:pPr>
        <w:pStyle w:val="FirstParagraph"/>
      </w:pPr>
      <w:r>
        <w:t xml:space="preserve">As we look toward the future, the trajectory for chefs in</w:t>
      </w:r>
      <w:r>
        <w:t xml:space="preserve"> </w:t>
      </w:r>
      <w:r>
        <w:rPr>
          <w:bCs/>
          <w:b/>
        </w:rPr>
        <w:t xml:space="preserve">Kenya Nairobi</w:t>
      </w:r>
      <w:r>
        <w:t xml:space="preserve"> </w:t>
      </w:r>
      <w:r>
        <w:t xml:space="preserve">is bright. The city is positioning itself as a culinary destination on the African continent. International food critics and travelers are increasingly visiting to experience authentic Kenyan flavors prepared with world-class technique.</w:t>
      </w:r>
    </w:p>
    <w:p>
      <w:pPr>
        <w:pStyle w:val="BodyText"/>
      </w:pPr>
      <w:r>
        <w:t xml:space="preserve">The chef of tomorrow will likely be a hybrid figure: part artist, part scientist, and part community leader. They will need to navigate global trends while staying firmly rooted in local traditions. The ability to adapt quickly, innovate responsibly, and lead teams in a diverse workforce will be key competencies.</w:t>
      </w:r>
    </w:p>
    <w:bookmarkEnd w:id="25"/>
    <w:bookmarkStart w:id="26" w:name="conclusion"/>
    <w:p>
      <w:pPr>
        <w:pStyle w:val="Heading2"/>
      </w:pPr>
      <w:r>
        <w:t xml:space="preserve">Conclusion</w:t>
      </w:r>
    </w:p>
    <w:p>
      <w:pPr>
        <w:pStyle w:val="FirstParagraph"/>
      </w:pPr>
      <w:r>
        <w:t xml:space="preserve">In conclusion, the evolution of the chef in</w:t>
      </w:r>
      <w:r>
        <w:t xml:space="preserve"> </w:t>
      </w:r>
      <w:r>
        <w:rPr>
          <w:bCs/>
          <w:b/>
        </w:rPr>
        <w:t xml:space="preserve">Kenya Nairobi</w:t>
      </w:r>
      <w:r>
        <w:t xml:space="preserve"> </w:t>
      </w:r>
      <w:r>
        <w:t xml:space="preserve">mirrors the broader narrative of Kenya itself—a journey from tradition to modernity, marked by resilience and creativity. The chef is no longer just an individual who prepares food; they are a vital agent of cultural expression and economic development. Through their dishes, they celebrate the biodiversity of Kenya, honor its diverse peoples, and invite the world to taste its complexity.</w:t>
      </w:r>
    </w:p>
    <w:p>
      <w:pPr>
        <w:pStyle w:val="BodyText"/>
      </w:pPr>
      <w:r>
        <w:t xml:space="preserve">Whether it is a street-side nyama choma joint or a fine-dining restaurant in Westlands or Karen, the passion behind every plate reflects the spirit of</w:t>
      </w:r>
      <w:r>
        <w:t xml:space="preserve"> </w:t>
      </w:r>
      <w:r>
        <w:rPr>
          <w:bCs/>
          <w:b/>
        </w:rPr>
        <w:t xml:space="preserve">Kenya Nairobi</w:t>
      </w:r>
      <w:r>
        <w:t xml:space="preserve">. The modern chef stands as the guardian of this heritage, ensuring that while tastes change and techniques evolve, the soul of Kenyan food remains vibrant, accessible, and deeply satisfying. To eat well in</w:t>
      </w:r>
      <w:r>
        <w:t xml:space="preserve"> </w:t>
      </w:r>
      <w:r>
        <w:rPr>
          <w:bCs/>
          <w:b/>
        </w:rPr>
        <w:t xml:space="preserve">Kenya Nairobi</w:t>
      </w:r>
      <w:r>
        <w:t xml:space="preserve"> </w:t>
      </w:r>
      <w:r>
        <w:t xml:space="preserve">is to witness the artistry of its chefs firsthand—a delicious reminder that food is indeed a universal language spoken with great fluency in this East African gem.</w:t>
      </w:r>
    </w:p>
    <w:p>
      <w:pPr>
        <w:pStyle w:val="BodyText"/>
      </w:pPr>
      <w:r>
        <w:t xml:space="preserve">The continued support for these culinary professionals, through education, fair wages, and community engagement, will ensure that</w:t>
      </w:r>
      <w:r>
        <w:t xml:space="preserve"> </w:t>
      </w:r>
      <w:r>
        <w:rPr>
          <w:bCs/>
          <w:b/>
        </w:rPr>
        <w:t xml:space="preserve">Kenya Nairobi</w:t>
      </w:r>
      <w:r>
        <w:t xml:space="preserve"> </w:t>
      </w:r>
      <w:r>
        <w:t xml:space="preserve">remains at the forefront of Africa's culinary revolution. The chef is the heart of this movement, stirring the pot of innovation and tradition into a delicious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Kenya Nairobi: An Essay on the Modern Chef</dc:title>
  <dc:creator/>
  <dc:language>en</dc:language>
  <cp:keywords/>
  <dcterms:created xsi:type="dcterms:W3CDTF">2026-07-29T13:37:02Z</dcterms:created>
  <dcterms:modified xsi:type="dcterms:W3CDTF">2026-07-29T13:37:02Z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