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Portrait</w:t>
      </w:r>
      <w:r>
        <w:t xml:space="preserve"> </w:t>
      </w:r>
      <w:r>
        <w:t xml:space="preserve">of</w:t>
      </w:r>
      <w:r>
        <w:t xml:space="preserve"> </w:t>
      </w:r>
      <w:r>
        <w:t xml:space="preserve">the</w:t>
      </w:r>
      <w:r>
        <w:t xml:space="preserve"> </w:t>
      </w:r>
      <w:r>
        <w:t xml:space="preserve">Modern</w:t>
      </w:r>
      <w:r>
        <w:t xml:space="preserve"> </w:t>
      </w:r>
      <w:r>
        <w:t xml:space="preserve">Chef</w:t>
      </w:r>
    </w:p>
    <w:bookmarkStart w:id="20" w:name="Xf6de9da7c0d86373af34fbf9a2815c0d30165e6"/>
    <w:p>
      <w:pPr>
        <w:pStyle w:val="Heading1"/>
      </w:pPr>
      <w:r>
        <w:t xml:space="preserve">The Culinary Soul of the Netherlands Amsterdam</w:t>
      </w:r>
    </w:p>
    <w:p>
      <w:pPr>
        <w:pStyle w:val="FirstParagraph"/>
      </w:pPr>
      <w:r>
        <w:rPr>
          <w:bCs/>
          <w:b/>
        </w:rPr>
        <w:t xml:space="preserve">A Comprehensive Essay on the Evolution, Culture, and Future of the Modern Chef in a Global Metropolis</w:t>
      </w:r>
    </w:p>
    <w:p>
      <w:pPr>
        <w:pStyle w:val="BodyText"/>
      </w:pPr>
      <w:r>
        <w:t xml:space="preserve">In the intricate tapestry of global gastronomy, few cities offer a narrative as compelling or as dynamic as that of</w:t>
      </w:r>
      <w:r>
        <w:t xml:space="preserve"> </w:t>
      </w:r>
      <w:r>
        <w:rPr>
          <w:bCs/>
          <w:b/>
        </w:rPr>
        <w:t xml:space="preserve">Netherlands Amsterdam</w:t>
      </w:r>
      <w:r>
        <w:t xml:space="preserve">. It is a city where history flows through canals just as surely as innovation flows through kitchen passes. At the very heart of this vibrant culinary renaissance stands the figure who commands respect, creativity, and relentless passion: the Chef. To understand the culinary identity of</w:t>
      </w:r>
      <w:r>
        <w:t xml:space="preserve"> </w:t>
      </w:r>
      <w:r>
        <w:rPr>
          <w:bCs/>
          <w:b/>
        </w:rPr>
        <w:t xml:space="preserve">Netherlands Amsterdam</w:t>
      </w:r>
      <w:r>
        <w:t xml:space="preserve">, one must look beyond mere menu descriptions and examine the role of the Chef as a cultural custodian, an innovator, and a community builder. This essay explores how these individuals are redefining dining in one of Europe’s most historically significant yet modernly progressive cities.</w:t>
      </w:r>
    </w:p>
    <w:p>
      <w:pPr>
        <w:pStyle w:val="BodyText"/>
      </w:pPr>
      <w:r>
        <w:t xml:space="preserve">The concept of the</w:t>
      </w:r>
      <w:r>
        <w:t xml:space="preserve"> </w:t>
      </w:r>
      <w:r>
        <w:rPr>
          <w:bCs/>
          <w:b/>
        </w:rPr>
        <w:t xml:space="preserve">Chef</w:t>
      </w:r>
      <w:r>
        <w:t xml:space="preserve"> </w:t>
      </w:r>
      <w:r>
        <w:t xml:space="preserve">in Amsterdam has undergone a profound transformation over the last decade. Historically viewed simply as an artisan preparing food, the modern chef is now recognized as a storyteller and an environmental steward. The culinary landscape of</w:t>
      </w:r>
      <w:r>
        <w:t xml:space="preserve"> </w:t>
      </w:r>
      <w:r>
        <w:rPr>
          <w:bCs/>
          <w:b/>
        </w:rPr>
        <w:t xml:space="preserve">Netherlands Amsterdam</w:t>
      </w:r>
      <w:r>
        <w:t xml:space="preserve"> </w:t>
      </w:r>
      <w:r>
        <w:t xml:space="preserve">is unique because it balances deep-rooted traditions with an aggressively progressive mindset. Unlike cities that cling tightly to their heritage without adaptation, the chefs in this Dutch capital are known for their "New Nordic" adjacent influences, focusing intensely on local sourcing, sustainability, and the fusion of global flavors with traditional Dutch ingredients. This duality is where the magic happens.</w:t>
      </w:r>
    </w:p>
    <w:p>
      <w:pPr>
        <w:pStyle w:val="BodyText"/>
      </w:pPr>
      <w:r>
        <w:t xml:space="preserve">Central to this transformation is the commitment to sustainability. In</w:t>
      </w:r>
      <w:r>
        <w:t xml:space="preserve"> </w:t>
      </w:r>
      <w:r>
        <w:rPr>
          <w:bCs/>
          <w:b/>
        </w:rPr>
        <w:t xml:space="preserve">Netherlands Amsterdam</w:t>
      </w:r>
      <w:r>
        <w:t xml:space="preserve">, a city that prides itself on ecological consciousness and water management innovation, chefs are at the forefront of food waste reduction and ethical sourcing. The modern chef here does not merely buy ingredients; they build relationships with local farmers, fishermen, and foragers from across the country. This farm-to-table ethos is not just a marketing buzzword but a fundamental operational principle. Whether it is a high-end Michelin-starred establishment in the Jordaan district or an intimate bistrot in De Pijp, the chef ensures that every dish tells a story of local provenance. This approach respects the ecosystem while elevating the dining experience, proving that gourmet cuisine and environmental responsibility are not mutually exclusive but deeply intertwined.</w:t>
      </w:r>
    </w:p>
    <w:p>
      <w:pPr>
        <w:pStyle w:val="BodyText"/>
      </w:pPr>
      <w:r>
        <w:t xml:space="preserve">Furthermore,</w:t>
      </w:r>
      <w:r>
        <w:t xml:space="preserve"> </w:t>
      </w:r>
      <w:r>
        <w:rPr>
          <w:bCs/>
          <w:b/>
        </w:rPr>
        <w:t xml:space="preserve">Netherlands Amsterdam</w:t>
      </w:r>
      <w:r>
        <w:t xml:space="preserve"> </w:t>
      </w:r>
      <w:r>
        <w:t xml:space="preserve">serves as a melting pot of cultures, and this diversity is reflected brilliantly in its kitchens. The city’s history as a trading hub means it has always been open to the world, and today’s chefs embrace this legacy with open arms. It is common to see Dutch chefs experimenting with Indonesian rijsttafel techniques, Moroccan tagines, or Surinamese spices alongside classic French culinary foundations. This multicultural fusion allows the chef in</w:t>
      </w:r>
      <w:r>
        <w:t xml:space="preserve"> </w:t>
      </w:r>
      <w:r>
        <w:rPr>
          <w:bCs/>
          <w:b/>
        </w:rPr>
        <w:t xml:space="preserve">Netherlands Amsterdam</w:t>
      </w:r>
      <w:r>
        <w:t xml:space="preserve"> </w:t>
      </w:r>
      <w:r>
        <w:t xml:space="preserve">to push boundaries far beyond what traditional gastronomy permits. The result is a cuisine that feels both familiar and surprisingly new—a testament to the chef’s ability to navigate multiple culinary lineages simultaneously while maintaining their own distinct voice.</w:t>
      </w:r>
    </w:p>
    <w:p>
      <w:pPr>
        <w:pStyle w:val="BodyText"/>
      </w:pPr>
      <w:r>
        <w:t xml:space="preserve">The social aspect of dining is also paramount in this city, and chefs are well aware that they are not just feeding bodies but fostering communities. Amsterdam has a strong café culture that extends into dinner hours. Chefs here often design menus that encourage sharing, conversation, and relaxation. The rigid hierarchy of traditional fine dining is slowly dissolving in favor of more democratic dining experiences where the chef interacts directly with guests, explaining the inspiration behind each plate. This accessibility humanizes the profession and deepens the connection between</w:t>
      </w:r>
      <w:r>
        <w:t xml:space="preserve"> </w:t>
      </w:r>
      <w:r>
        <w:rPr>
          <w:bCs/>
          <w:b/>
        </w:rPr>
        <w:t xml:space="preserve">Netherlands Amsterdam</w:t>
      </w:r>
      <w:r>
        <w:t xml:space="preserve">’s residents and its culinary offerings.</w:t>
      </w:r>
    </w:p>
    <w:p>
      <w:pPr>
        <w:pStyle w:val="BodyText"/>
      </w:pPr>
      <w:r>
        <w:t xml:space="preserve">Innovation is another key pillar supporting this discussion. The city is a hub for food tech startups and sustainable packaging solutions, many of which are being piloted by forward-thinking chefs. From hydroponic gardens located within restaurants to the use of upcycled ingredients that would previously have been discarded, chefs in</w:t>
      </w:r>
      <w:r>
        <w:t xml:space="preserve"> </w:t>
      </w:r>
      <w:r>
        <w:rPr>
          <w:bCs/>
          <w:b/>
        </w:rPr>
        <w:t xml:space="preserve">Netherlands Amsterdam</w:t>
      </w:r>
      <w:r>
        <w:t xml:space="preserve"> </w:t>
      </w:r>
      <w:r>
        <w:t xml:space="preserve">are actively participating in solving global food system challenges. They serve as the practical application laboratory for abstract sustainability goals, demonstrating that high-quality food production can coexist with ecological balance.</w:t>
      </w:r>
    </w:p>
    <w:p>
      <w:pPr>
        <w:pStyle w:val="BodyText"/>
      </w:pPr>
      <w:r>
        <w:t xml:space="preserve">The training and education of chefs in this region also play a significant role. Culinary schools across</w:t>
      </w:r>
      <w:r>
        <w:t xml:space="preserve"> </w:t>
      </w:r>
      <w:r>
        <w:rPr>
          <w:bCs/>
          <w:b/>
        </w:rPr>
        <w:t xml:space="preserve">Netherlands Amsterdam</w:t>
      </w:r>
      <w:r>
        <w:t xml:space="preserve"> </w:t>
      </w:r>
      <w:r>
        <w:t xml:space="preserve">emphasize not only technique but also business acumen, creative development, and ethical responsibility. This holistic education produces professionals who are versatile and resilient. They understand that being a chef today requires managing complex supply chains, navigating international regulations, and communicating effectively with a diverse workforce. The educational foundation ensures that the next generation of talent is well-prepared to lead the industry into an uncertain but exciting future.</w:t>
      </w:r>
    </w:p>
    <w:p>
      <w:pPr>
        <w:pStyle w:val="BodyText"/>
      </w:pPr>
      <w:r>
        <w:t xml:space="preserve">The influence of these chefs extends far beyond their own restaurants. They are influencers on a local scale, setting trends that affect what people eat in their daily lives. By championing seasonal eating and plant-forward menus, they encourage a healthier relationship with food among the population of</w:t>
      </w:r>
      <w:r>
        <w:t xml:space="preserve"> </w:t>
      </w:r>
      <w:r>
        <w:rPr>
          <w:bCs/>
          <w:b/>
        </w:rPr>
        <w:t xml:space="preserve">Netherlands Amsterdam</w:t>
      </w:r>
      <w:r>
        <w:t xml:space="preserve">. Their advocacy for quality over quantity resonates deeply in a city where quality of life is highly valued. When chefs prioritize organic produce or fair-trade coffee, they validate these choices for consumers, creating a ripple effect throughout the broader food community.</w:t>
      </w:r>
    </w:p>
    <w:p>
      <w:pPr>
        <w:pStyle w:val="BodyText"/>
      </w:pPr>
      <w:r>
        <w:t xml:space="preserve">In conclusion, the role of the</w:t>
      </w:r>
      <w:r>
        <w:t xml:space="preserve"> </w:t>
      </w:r>
      <w:r>
        <w:rPr>
          <w:bCs/>
          <w:b/>
        </w:rPr>
        <w:t xml:space="preserve">Chef</w:t>
      </w:r>
      <w:r>
        <w:t xml:space="preserve"> </w:t>
      </w:r>
      <w:r>
        <w:t xml:space="preserve">in</w:t>
      </w:r>
      <w:r>
        <w:t xml:space="preserve"> </w:t>
      </w:r>
      <w:r>
        <w:rPr>
          <w:bCs/>
          <w:b/>
        </w:rPr>
        <w:t xml:space="preserve">Netherlands Amsterdam</w:t>
      </w:r>
      <w:r>
        <w:t xml:space="preserve"> </w:t>
      </w:r>
      <w:r>
        <w:t xml:space="preserve">is multifaceted and incredibly powerful. They are innovators who blend tradition with modernity; they are environmentalists who fight for sustainability through their daily operations; and they are community leaders who bring people together through shared meals. As this city continues to evolve, remaining a beacon of openness, creativity, and ecological awareness, the chefs will undoubtedly remain its most vital cultural ambassadors. Their ability to transform raw ingredients into meaningful experiences defines the gastronomic soul of</w:t>
      </w:r>
      <w:r>
        <w:t xml:space="preserve"> </w:t>
      </w:r>
      <w:r>
        <w:rPr>
          <w:bCs/>
          <w:b/>
        </w:rPr>
        <w:t xml:space="preserve">Netherlands Amsterdam</w:t>
      </w:r>
      <w:r>
        <w:t xml:space="preserve">. For anyone seeking to understand this vibrant city’s identity today or in the near future, looking at its kitchens and respecting its chefs provides an unparalleled perspective on where we are and where we might go next.</w:t>
      </w:r>
    </w:p>
    <w:p>
      <w:pPr>
        <w:pStyle w:val="BodyText"/>
      </w:pPr>
      <w:r>
        <w:t xml:space="preserve">The journey of culinary excellence in</w:t>
      </w:r>
      <w:r>
        <w:t xml:space="preserve"> </w:t>
      </w:r>
      <w:r>
        <w:rPr>
          <w:bCs/>
          <w:b/>
        </w:rPr>
        <w:t xml:space="preserve">Netherlands Amsterdam</w:t>
      </w:r>
      <w:r>
        <w:t xml:space="preserve"> </w:t>
      </w:r>
      <w:r>
        <w:t xml:space="preserve">is ongoing. It is written daily on white plates, seasoned with courage, and garnished with a profound love for this unique city. The chef stands ready at the stove, not just cooking dinner, but curating a legacy that honors the past while boldly imagining the future of food.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the Netherlands Amsterdam: A Portrait of the Modern Chef</dc:title>
  <dc:creator/>
  <dc:language>en</dc:language>
  <cp:keywords/>
  <dcterms:created xsi:type="dcterms:W3CDTF">2026-07-29T08:34:07Z</dcterms:created>
  <dcterms:modified xsi:type="dcterms:W3CDTF">2026-07-29T08:34:07Z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