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Cape</w:t>
      </w:r>
      <w:r>
        <w:t xml:space="preserve"> </w:t>
      </w:r>
      <w:r>
        <w:t xml:space="preserve">Town: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Africa</w:t>
      </w:r>
    </w:p>
    <w:bookmarkStart w:id="26" w:name="Xf3a66a6cc7313ca32390185b64585d8d22e4b8d"/>
    <w:p>
      <w:pPr>
        <w:pStyle w:val="Heading1"/>
      </w:pPr>
      <w:r>
        <w:t xml:space="preserve">The Culinary Soul of Cape Town: The Evolution of the Chef in South Africa</w:t>
      </w:r>
    </w:p>
    <w:p>
      <w:pPr>
        <w:pStyle w:val="FirstParagraph"/>
      </w:pPr>
      <w:r>
        <w:t xml:space="preserve">In the heart of the Southern Hemisphere, where the Atlantic Ocean crashes against Table Mountain and the winds whisper tales of colonial history, lies a city that has become a global beacon for gastronomy. This is</w:t>
      </w:r>
      <w:r>
        <w:t xml:space="preserve"> </w:t>
      </w:r>
      <w:r>
        <w:rPr>
          <w:bCs/>
          <w:b/>
        </w:rPr>
        <w:t xml:space="preserve">South Africa Cape Town</w:t>
      </w:r>
      <w:r>
        <w:t xml:space="preserve">, a place where diversity is not merely tolerated but celebrated on every plate. At the center of this culinary renaissance stands an individual who serves as both artist and architect: the Chef. To understand the modern identity of South Africa, one must look through the lens of its chefs in</w:t>
      </w:r>
      <w:r>
        <w:t xml:space="preserve"> </w:t>
      </w:r>
      <w:r>
        <w:rPr>
          <w:bCs/>
          <w:b/>
        </w:rPr>
        <w:t xml:space="preserve">South Africa Cape Town</w:t>
      </w:r>
      <w:r>
        <w:t xml:space="preserve">, for they are no longer just cooks; they are custodians of culture, innovators of flavor, and bridges between a complex past and a vibrant future.</w:t>
      </w:r>
    </w:p>
    <w:bookmarkStart w:id="20" w:name="Xd8df26a6b22be70ecdb2330a63c6d1752b455ae"/>
    <w:p>
      <w:pPr>
        <w:pStyle w:val="Heading2"/>
      </w:pPr>
      <w:r>
        <w:t xml:space="preserve">The Historical Context: From Kitchen Staff to Culinary Icons</w:t>
      </w:r>
    </w:p>
    <w:p>
      <w:pPr>
        <w:pStyle w:val="FirstParagraph"/>
      </w:pPr>
      <w:r>
        <w:t xml:space="preserve">The role of the Chef in</w:t>
      </w:r>
      <w:r>
        <w:t xml:space="preserve"> </w:t>
      </w:r>
      <w:r>
        <w:rPr>
          <w:bCs/>
          <w:b/>
        </w:rPr>
        <w:t xml:space="preserve">South Africa Cape Town</w:t>
      </w:r>
      <w:r>
        <w:t xml:space="preserve"> </w:t>
      </w:r>
      <w:r>
        <w:t xml:space="preserve">has undergone a profound transformation. Historically, culinary expertise was often undervalued or marginalized, particularly within the context of South Africa’s apartheid era. Food traditions were divided along racial and class lines, with indigenous knowledge systems often relegated to the domestic sphere or dismissed as "peasant food." However, as</w:t>
      </w:r>
      <w:r>
        <w:t xml:space="preserve"> </w:t>
      </w:r>
      <w:r>
        <w:rPr>
          <w:bCs/>
          <w:b/>
        </w:rPr>
        <w:t xml:space="preserve">South Africa Cape Town</w:t>
      </w:r>
      <w:r>
        <w:t xml:space="preserve"> </w:t>
      </w:r>
      <w:r>
        <w:t xml:space="preserve">emerged from its turbulent political history into a democratic nation-state, there was a parallel awakening in the culinary world. The modern Chef began to look inward and outward simultaneously. They looked inward to reclaim heritage recipes that had been suppressed or forgotten, and they looked outward to integrate global techniques with local ingredients.</w:t>
      </w:r>
    </w:p>
    <w:p>
      <w:pPr>
        <w:pStyle w:val="BodyText"/>
      </w:pPr>
      <w:r>
        <w:t xml:space="preserve">This shift did not happen overnight. It required a generation of passionate individuals who refused to accept the status quo. These early pioneers recognized that their kitchen was a space for social change. By elevating traditional foods such as bunny chow, bobotie, and vetkoek from street stalls to fine dining tables, the Chef in</w:t>
      </w:r>
      <w:r>
        <w:t xml:space="preserve"> </w:t>
      </w:r>
      <w:r>
        <w:rPr>
          <w:bCs/>
          <w:b/>
        </w:rPr>
        <w:t xml:space="preserve">South Africa Cape Town</w:t>
      </w:r>
      <w:r>
        <w:t xml:space="preserve"> </w:t>
      </w:r>
      <w:r>
        <w:t xml:space="preserve">began to dismantle prejudices associated with indigenous cuisine. The Chef became an advocate for dignity, proving that the flavors of the township were worthy of Michelin stars and international acclaim.</w:t>
      </w:r>
    </w:p>
    <w:bookmarkEnd w:id="20"/>
    <w:bookmarkStart w:id="21" w:name="X571e2a1f46fbe15f40ce514b6e3343c787d7e0b"/>
    <w:p>
      <w:pPr>
        <w:pStyle w:val="Heading2"/>
      </w:pPr>
      <w:r>
        <w:t xml:space="preserve">The Terroir: A Symphony of Indigenous Ingredients</w:t>
      </w:r>
    </w:p>
    <w:p>
      <w:pPr>
        <w:pStyle w:val="FirstParagraph"/>
      </w:pPr>
      <w:r>
        <w:t xml:space="preserve">What truly distinguishes the Chef in</w:t>
      </w:r>
      <w:r>
        <w:t xml:space="preserve"> </w:t>
      </w:r>
      <w:r>
        <w:rPr>
          <w:bCs/>
          <w:b/>
        </w:rPr>
        <w:t xml:space="preserve">South Africa Cape Town</w:t>
      </w:r>
      <w:r>
        <w:t xml:space="preserve"> </w:t>
      </w:r>
      <w:r>
        <w:t xml:space="preserve">from their counterparts in London, New York, or Paris is the unique terroir of the region. The Cape Winelands provide world-class wines that pair seamlessly with locally sourced proteins and produce. But beyond wine, there is a burgeoning interest in indigenous botanicals and ingredients. Protea leaves, rooibos tea, wild fynbos herbs like cape chestnut and lemon myrtle, and foraged sea vegetables have become staples on the menus of top restaurants.</w:t>
      </w:r>
    </w:p>
    <w:p>
      <w:pPr>
        <w:pStyle w:val="BodyText"/>
      </w:pPr>
      <w:r>
        <w:t xml:space="preserve">The contemporary Chef in</w:t>
      </w:r>
      <w:r>
        <w:t xml:space="preserve"> </w:t>
      </w:r>
      <w:r>
        <w:rPr>
          <w:bCs/>
          <w:b/>
        </w:rPr>
        <w:t xml:space="preserve">South Africa Cape Town</w:t>
      </w:r>
      <w:r>
        <w:t xml:space="preserve"> </w:t>
      </w:r>
      <w:r>
        <w:t xml:space="preserve">acts as an explorer of this botanical wealth. They are engaged in a meticulous process of research and development, often collaborating with ethnobotanists to ensure sustainable harvesting practices. This respect for nature is not just a trend but a necessity, given the environmental challenges facing the region. The Chef who ignores sustainability is one who will fail to thrive in</w:t>
      </w:r>
      <w:r>
        <w:t xml:space="preserve"> </w:t>
      </w:r>
      <w:r>
        <w:rPr>
          <w:bCs/>
          <w:b/>
        </w:rPr>
        <w:t xml:space="preserve">South Africa Cape Town</w:t>
      </w:r>
      <w:r>
        <w:t xml:space="preserve">, where the connection between land and plate is palpable and deeply respected by consumers.</w:t>
      </w:r>
    </w:p>
    <w:bookmarkEnd w:id="21"/>
    <w:bookmarkStart w:id="22" w:name="cultural-fusion-the-cape-malay-influence"/>
    <w:p>
      <w:pPr>
        <w:pStyle w:val="Heading2"/>
      </w:pPr>
      <w:r>
        <w:t xml:space="preserve">Cultural Fusion: The Cape Malay Influence</w:t>
      </w:r>
    </w:p>
    <w:p>
      <w:pPr>
        <w:pStyle w:val="FirstParagraph"/>
      </w:pPr>
      <w:r>
        <w:t xml:space="preserve">No discussion about the Chef in this region is complete without addressing the profound influence of Cape Malay culture. This community, descendants of slaves brought from Indonesia, India, and Malaysia by the Dutch East India Company, left an indelible mark on the culinary landscape. Spices such as curry powder (which has a distinct local variation), turmeric, cardamom, and dried fruits are woven into the fabric of Cape Town’s food identity.</w:t>
      </w:r>
    </w:p>
    <w:p>
      <w:pPr>
        <w:pStyle w:val="BodyText"/>
      </w:pPr>
      <w:r>
        <w:t xml:space="preserve">The modern Chef in</w:t>
      </w:r>
      <w:r>
        <w:t xml:space="preserve"> </w:t>
      </w:r>
      <w:r>
        <w:rPr>
          <w:bCs/>
          <w:b/>
        </w:rPr>
        <w:t xml:space="preserve">South Africa Cape Town</w:t>
      </w:r>
      <w:r>
        <w:t xml:space="preserve"> </w:t>
      </w:r>
      <w:r>
        <w:t xml:space="preserve">often uses these spices not just as flavor enhancers but as historical markers. A dish might evoke the memory of a Malay kitchen in Bo-Kaap while utilizing techniques learned from French classical training. This fusion represents the melting pot nature of</w:t>
      </w:r>
      <w:r>
        <w:t xml:space="preserve"> </w:t>
      </w:r>
      <w:r>
        <w:rPr>
          <w:bCs/>
          <w:b/>
        </w:rPr>
        <w:t xml:space="preserve">South Africa Cape Town</w:t>
      </w:r>
      <w:r>
        <w:t xml:space="preserve">. It is a testament to resilience and adaptation, showing how different cultures can coexist and create something entirely new yet deeply rooted in history. The Chef here is a storyteller, using spice and technique to narrate the story of migration, slavery, freedom, and integration.</w:t>
      </w:r>
    </w:p>
    <w:bookmarkEnd w:id="22"/>
    <w:bookmarkStart w:id="23" w:name="Xcd045e810a8e62838f47882b01969ce44526318"/>
    <w:p>
      <w:pPr>
        <w:pStyle w:val="Heading2"/>
      </w:pPr>
      <w:r>
        <w:t xml:space="preserve">The Economic Impact: Farm-to-Fork Initiatives</w:t>
      </w:r>
    </w:p>
    <w:p>
      <w:pPr>
        <w:pStyle w:val="FirstParagraph"/>
      </w:pPr>
      <w:r>
        <w:t xml:space="preserve">Beyond artistry and history, the Chef plays a crucial economic role in</w:t>
      </w:r>
      <w:r>
        <w:t xml:space="preserve"> </w:t>
      </w:r>
      <w:r>
        <w:rPr>
          <w:bCs/>
          <w:b/>
        </w:rPr>
        <w:t xml:space="preserve">South Africa Cape Town</w:t>
      </w:r>
      <w:r>
        <w:t xml:space="preserve">. The "farm-to-fork" movement has gained significant traction here. Chefs are actively engaging with local farmers, fishermen, and foragers to create supply chains that support rural communities. By sourcing directly from small-scale producers who grow heritage grains like amaranth or farmers who raise free-range livestock in the overberg region, the Chef stimulates local economies.</w:t>
      </w:r>
    </w:p>
    <w:p>
      <w:pPr>
        <w:pStyle w:val="BodyText"/>
      </w:pPr>
      <w:r>
        <w:t xml:space="preserve">This direct engagement fosters a sense of community pride. When a diner in</w:t>
      </w:r>
      <w:r>
        <w:t xml:space="preserve"> </w:t>
      </w:r>
      <w:r>
        <w:rPr>
          <w:bCs/>
          <w:b/>
        </w:rPr>
        <w:t xml:space="preserve">South Africa Cape Town</w:t>
      </w:r>
      <w:r>
        <w:t xml:space="preserve"> </w:t>
      </w:r>
      <w:r>
        <w:t xml:space="preserve">sits down to eat at a renowned restaurant, they are not just consuming food; they are participating in an ecosystem that values labor and quality. The Chef acts as the gatekeeper of this quality, ensuring that the narrative of ethical consumption is upheld. In a country grappling with inequality, this economic model offers hope for redistribution and empowerment within the hospitality sector.</w:t>
      </w:r>
    </w:p>
    <w:bookmarkEnd w:id="23"/>
    <w:bookmarkStart w:id="24" w:name="Xffb668151e3d2886663a2f056fd34c5024536e4"/>
    <w:p>
      <w:pPr>
        <w:pStyle w:val="Heading2"/>
      </w:pPr>
      <w:r>
        <w:t xml:space="preserve">The Future: Global Ambitions with Local Roots</w:t>
      </w:r>
    </w:p>
    <w:p>
      <w:pPr>
        <w:pStyle w:val="FirstParagraph"/>
      </w:pPr>
      <w:r>
        <w:t xml:space="preserve">Looking forward, the trajectory of the Chef in</w:t>
      </w:r>
      <w:r>
        <w:t xml:space="preserve"> </w:t>
      </w:r>
      <w:r>
        <w:rPr>
          <w:bCs/>
          <w:b/>
        </w:rPr>
        <w:t xml:space="preserve">South Africa Cape Town</w:t>
      </w:r>
      <w:r>
        <w:t xml:space="preserve"> </w:t>
      </w:r>
      <w:r>
        <w:t xml:space="preserve">points toward global recognition without losing local identity. South African cuisine is currently enjoying a renaissance on the world stage. Chefs from this region are traveling abroad to share their knowledge and are hosting international guests who seek authentic experiences. However, as they gain global fame, the pressure remains high to maintain authenticity.</w:t>
      </w:r>
    </w:p>
    <w:p>
      <w:pPr>
        <w:pStyle w:val="BodyText"/>
      </w:pPr>
      <w:r>
        <w:t xml:space="preserve">The challenge for the next generation of Chef in</w:t>
      </w:r>
      <w:r>
        <w:t xml:space="preserve"> </w:t>
      </w:r>
      <w:r>
        <w:rPr>
          <w:bCs/>
          <w:b/>
        </w:rPr>
        <w:t xml:space="preserve">South Africa Cape Town</w:t>
      </w:r>
      <w:r>
        <w:t xml:space="preserve"> </w:t>
      </w:r>
      <w:r>
        <w:t xml:space="preserve">is to innovate while preserving tradition. It is about pushing boundaries without erasing history. It involves using technology and new culinary methods to highlight old flavors. For instance, fermentation techniques are being used to preserve seasonal abundance, echoing traditional preservation methods but with a modern scientific twist.</w:t>
      </w:r>
    </w:p>
    <w:bookmarkEnd w:id="24"/>
    <w:bookmarkStart w:id="25" w:name="conclusion"/>
    <w:p>
      <w:pPr>
        <w:pStyle w:val="Heading2"/>
      </w:pPr>
      <w:r>
        <w:t xml:space="preserve">Conclusion</w:t>
      </w:r>
    </w:p>
    <w:p>
      <w:pPr>
        <w:pStyle w:val="FirstParagraph"/>
      </w:pPr>
      <w:r>
        <w:t xml:space="preserve">In conclusion, the Chef in</w:t>
      </w:r>
      <w:r>
        <w:t xml:space="preserve"> </w:t>
      </w:r>
      <w:r>
        <w:rPr>
          <w:bCs/>
          <w:b/>
        </w:rPr>
        <w:t xml:space="preserve">South Africa Cape Town</w:t>
      </w:r>
      <w:r>
        <w:t xml:space="preserve"> </w:t>
      </w:r>
      <w:r>
        <w:t xml:space="preserve">is far more than a professional who prepares food. They are cultural ambassadors, environmental stewards, and economic catalysts. Through their work, they articulate the complexities of a nation that has struggled for justice but now celebrates its diversity with gusto. The cuisine of</w:t>
      </w:r>
      <w:r>
        <w:t xml:space="preserve"> </w:t>
      </w:r>
      <w:r>
        <w:rPr>
          <w:bCs/>
          <w:b/>
        </w:rPr>
        <w:t xml:space="preserve">South Africa Cape Town</w:t>
      </w:r>
      <w:r>
        <w:t xml:space="preserve"> </w:t>
      </w:r>
      <w:r>
        <w:t xml:space="preserve">is a reflection of its people: resilient, diverse, and incredibly rich in flavor. As this culinary scene continues to evolve, it serves as a reminder that food has the power to heal divides and build bridges.</w:t>
      </w:r>
    </w:p>
    <w:p>
      <w:pPr>
        <w:pStyle w:val="BodyText"/>
      </w:pPr>
      <w:r>
        <w:t xml:space="preserve">The story of the Chef here is still being written. Every dish served in the bustling restaurants of Camps Bay, the historic cafes of the City Bowl, or the casual eateries of Woodstock contributes to this ongoing narrative. For any visitor or local resident in</w:t>
      </w:r>
      <w:r>
        <w:t xml:space="preserve"> </w:t>
      </w:r>
      <w:r>
        <w:rPr>
          <w:bCs/>
          <w:b/>
        </w:rPr>
        <w:t xml:space="preserve">South Africa Cape Town</w:t>
      </w:r>
      <w:r>
        <w:t xml:space="preserve">, understanding this context enriches every meal. It transforms a simple dinner into an experience that engages with history, geography, and humanity. Thus, the Chef remains the central figure in this delicious drama, guiding us through the tastes of a nation finding its voice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Cape Town: The Evolution of the Chef in South Africa</dc:title>
  <dc:creator/>
  <dc:language>en</dc:language>
  <cp:keywords/>
  <dcterms:created xsi:type="dcterms:W3CDTF">2026-07-29T02:02:56Z</dcterms:created>
  <dcterms:modified xsi:type="dcterms:W3CDTF">2026-07-29T02:02:56Z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