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Sudan</w:t>
      </w:r>
      <w:r>
        <w:t xml:space="preserve"> </w:t>
      </w:r>
      <w:r>
        <w:t xml:space="preserve">Khartoum:</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Chef</w:t>
      </w:r>
    </w:p>
    <w:bookmarkStart w:id="26" w:name="X5968fc341678e493f72c7cbeddca3eec29ae112"/>
    <w:p>
      <w:pPr>
        <w:pStyle w:val="Heading1"/>
      </w:pPr>
      <w:r>
        <w:t xml:space="preserve">The Culinary Soul of Sudan Khartoum: An Essay on the Modern Chef</w:t>
      </w:r>
    </w:p>
    <w:p>
      <w:pPr>
        <w:pStyle w:val="FirstParagraph"/>
      </w:pPr>
      <w:r>
        <w:t xml:space="preserve">In the heart of Northeast Africa, where the White Nile and the Blue Nile converge to form a single mighty artery that feeds into history, lies Sudan Khartoum. This city is not merely a geographical convergence; it is a cultural crossroads where Arab, African, and Mediterranean influences blend in a complex tapestry of identity. At the center of this cultural fusion stands an often unsung hero: the Chef. In Sudan Khartoum, the role of the chef has evolved significantly over recent decades. No longer confined to private households or rudimentary street stalls, the modern</w:t>
      </w:r>
      <w:r>
        <w:t xml:space="preserve"> </w:t>
      </w:r>
      <w:r>
        <w:rPr>
          <w:bCs/>
          <w:b/>
        </w:rPr>
        <w:t xml:space="preserve">Chef</w:t>
      </w:r>
      <w:r>
        <w:t xml:space="preserve"> </w:t>
      </w:r>
      <w:r>
        <w:t xml:space="preserve">in</w:t>
      </w:r>
      <w:r>
        <w:t xml:space="preserve"> </w:t>
      </w:r>
      <w:r>
        <w:rPr>
          <w:bCs/>
          <w:b/>
        </w:rPr>
        <w:t xml:space="preserve">Sudan Khartoum</w:t>
      </w:r>
      <w:r>
        <w:t xml:space="preserve"> </w:t>
      </w:r>
      <w:r>
        <w:t xml:space="preserve">is emerging as a cultural ambassador, an innovator, and a guardian of heritage. This essay explores the multifaceted role of the chef in this vibrant capital, examining how they navigate tradition amidst modernity to define the culinary identity of</w:t>
      </w:r>
      <w:r>
        <w:t xml:space="preserve"> </w:t>
      </w:r>
      <w:r>
        <w:rPr>
          <w:bCs/>
          <w:b/>
        </w:rPr>
        <w:t xml:space="preserve">Sudan Khartoum</w:t>
      </w:r>
      <w:r>
        <w:t xml:space="preserve">.</w:t>
      </w:r>
    </w:p>
    <w:bookmarkStart w:id="20" w:name="X1a2e390c01973848f1e6c57a4e50efba6038ad8"/>
    <w:p>
      <w:pPr>
        <w:pStyle w:val="Heading2"/>
      </w:pPr>
      <w:r>
        <w:t xml:space="preserve">The Historical Context: From Domestic Hearth to Professional Kitchen</w:t>
      </w:r>
    </w:p>
    <w:p>
      <w:pPr>
        <w:pStyle w:val="FirstParagraph"/>
      </w:pPr>
      <w:r>
        <w:t xml:space="preserve">To understand the contemporary chef in Sudan Khartoum, one must first look at the historical roots of Sudanese cuisine. For centuries, food preparation was a communal and domestic affair, deeply rooted in family structures. The traditional kitchen was a space of warmth and storytelling. However, as urbanization accelerated in</w:t>
      </w:r>
      <w:r>
        <w:t xml:space="preserve"> </w:t>
      </w:r>
      <w:r>
        <w:rPr>
          <w:bCs/>
          <w:b/>
        </w:rPr>
        <w:t xml:space="preserve">Sudan Khartoum</w:t>
      </w:r>
      <w:r>
        <w:t xml:space="preserve">, particularly with its rapid population growth and status as a political hub, the demand for professional culinary services grew. The chef transitioned from being primarily a household manager to a specialized professional working in restaurants, hotels, and catering services across the city.</w:t>
      </w:r>
    </w:p>
    <w:p>
      <w:pPr>
        <w:pStyle w:val="BodyText"/>
      </w:pPr>
      <w:r>
        <w:t xml:space="preserve">This shift did not erase tradition but rather recontextualized it. In</w:t>
      </w:r>
      <w:r>
        <w:t xml:space="preserve"> </w:t>
      </w:r>
      <w:r>
        <w:rPr>
          <w:bCs/>
          <w:b/>
        </w:rPr>
        <w:t xml:space="preserve">Sudan Khartoum</w:t>
      </w:r>
      <w:r>
        <w:t xml:space="preserve">, the chef became the bridge between ancestral recipes passed down through generations and the palates of a changing society. The challenges faced by chefs in this region are unique; they must source ingredients that are often subject to economic fluctuations, yet they must maintain the high standards expected by a growing middle class and an international community residing in the capital.</w:t>
      </w:r>
    </w:p>
    <w:bookmarkEnd w:id="20"/>
    <w:bookmarkStart w:id="21" w:name="Xa5e2b64eaf55888b6f7e832026efc79c4e60688"/>
    <w:p>
      <w:pPr>
        <w:pStyle w:val="Heading2"/>
      </w:pPr>
      <w:r>
        <w:t xml:space="preserve">The Guardian of Heritage: Preserving Sudanese Flavors</w:t>
      </w:r>
    </w:p>
    <w:p>
      <w:pPr>
        <w:pStyle w:val="FirstParagraph"/>
      </w:pPr>
      <w:r>
        <w:t xml:space="preserve">The most critical role of a chef in</w:t>
      </w:r>
      <w:r>
        <w:t xml:space="preserve"> </w:t>
      </w:r>
      <w:r>
        <w:rPr>
          <w:bCs/>
          <w:b/>
        </w:rPr>
        <w:t xml:space="preserve">Sudan Khartoum</w:t>
      </w:r>
      <w:r>
        <w:t xml:space="preserve"> </w:t>
      </w:r>
      <w:r>
        <w:t xml:space="preserve">is that of a guardian. Sudanese cuisine is rich, diverse, and often misunderstood by the outside world. Dishes such as Ful Medames (stewed fava beans), Kisra (fermented flatbread), Tamaya (falafel-like patties made from ground peas), and various meat stews like Fatta are staples of daily life. The</w:t>
      </w:r>
      <w:r>
        <w:t xml:space="preserve"> </w:t>
      </w:r>
      <w:r>
        <w:rPr>
          <w:bCs/>
          <w:b/>
        </w:rPr>
        <w:t xml:space="preserve">Chef</w:t>
      </w:r>
      <w:r>
        <w:t xml:space="preserve"> </w:t>
      </w:r>
      <w:r>
        <w:t xml:space="preserve">in</w:t>
      </w:r>
      <w:r>
        <w:t xml:space="preserve"> </w:t>
      </w:r>
      <w:r>
        <w:rPr>
          <w:bCs/>
          <w:b/>
        </w:rPr>
        <w:t xml:space="preserve">Sudan Khartoum</w:t>
      </w:r>
      <w:r>
        <w:t xml:space="preserve"> </w:t>
      </w:r>
      <w:r>
        <w:t xml:space="preserve">is tasked with preserving the authenticity of these dishes while ensuring they meet hygiene and presentation standards acceptable in modern dining establishments.</w:t>
      </w:r>
    </w:p>
    <w:p>
      <w:pPr>
        <w:pStyle w:val="BodyText"/>
      </w:pPr>
      <w:r>
        <w:t xml:space="preserve">"The chef does not just cook; he interprets the history of the Nile on a plate."</w:t>
      </w:r>
    </w:p>
    <w:p>
      <w:pPr>
        <w:pStyle w:val="BodyText"/>
      </w:pPr>
      <w:r>
        <w:t xml:space="preserve">This preservation is vital for national identity. In a world increasingly dominated by global fast-food chains, the local chef in Sudan Khartoum asserts that Sudanese food has depth and sophistication. By using traditional spices like baharat and fresh herbs sourced from local markets such as Souq Al-Araba, the chef ensures that the flavor profile remains distinctly Sudanese. The effort to keep these culinary traditions alive is a form of cultural resistance and pride, ensuring that future generations in</w:t>
      </w:r>
      <w:r>
        <w:t xml:space="preserve"> </w:t>
      </w:r>
      <w:r>
        <w:rPr>
          <w:bCs/>
          <w:b/>
        </w:rPr>
        <w:t xml:space="preserve">Sudan Khartoum</w:t>
      </w:r>
      <w:r>
        <w:t xml:space="preserve"> </w:t>
      </w:r>
      <w:r>
        <w:t xml:space="preserve">recognize the value of their gastronomic heritage.</w:t>
      </w:r>
    </w:p>
    <w:bookmarkEnd w:id="21"/>
    <w:bookmarkStart w:id="22" w:name="the-innovator-fusion-and-modernization"/>
    <w:p>
      <w:pPr>
        <w:pStyle w:val="Heading2"/>
      </w:pPr>
      <w:r>
        <w:t xml:space="preserve">The Innovator: Fusion and Modernization</w:t>
      </w:r>
    </w:p>
    <w:p>
      <w:pPr>
        <w:pStyle w:val="FirstParagraph"/>
      </w:pPr>
      <w:r>
        <w:t xml:space="preserve">While preservation is key, it is not the only function. The modern chef in Sudan Khartoum is also an innovator. As global travel becomes more accessible and information flows freely through digital media, chefs are exposed to international culinary trends. There has been a noticeable rise in fusion cuisine within the cafes and upscale restaurants of</w:t>
      </w:r>
      <w:r>
        <w:t xml:space="preserve"> </w:t>
      </w:r>
      <w:r>
        <w:rPr>
          <w:bCs/>
          <w:b/>
        </w:rPr>
        <w:t xml:space="preserve">Sudan Khartoum</w:t>
      </w:r>
      <w:r>
        <w:t xml:space="preserve">. Chefs are experimenting with combining Sudanese staples with French techniques, Middle Eastern presentations, or even Asian flavor profiles.</w:t>
      </w:r>
    </w:p>
    <w:p>
      <w:pPr>
        <w:pStyle w:val="BodyText"/>
      </w:pPr>
      <w:r>
        <w:t xml:space="preserve">For instance, one might find a deconstructed Fatta served as an appetizer in a trendy café in the Bahri district of</w:t>
      </w:r>
      <w:r>
        <w:t xml:space="preserve"> </w:t>
      </w:r>
      <w:r>
        <w:rPr>
          <w:bCs/>
          <w:b/>
        </w:rPr>
        <w:t xml:space="preserve">Sudan Khartoum</w:t>
      </w:r>
      <w:r>
        <w:t xml:space="preserve">, or a dessert that incorporates local honey and dates but uses European pastry methods. This innovation is not merely for show; it serves to attract younger demographics and tourists who might otherwise overlook traditional cuisine. The</w:t>
      </w:r>
      <w:r>
        <w:t xml:space="preserve"> </w:t>
      </w:r>
      <w:r>
        <w:rPr>
          <w:bCs/>
          <w:b/>
        </w:rPr>
        <w:t xml:space="preserve">Chef</w:t>
      </w:r>
      <w:r>
        <w:t xml:space="preserve"> </w:t>
      </w:r>
      <w:r>
        <w:t xml:space="preserve">acts as a tastemaker, proving that Sudanese ingredients can stand alongside any global produce in terms of versatility and excellence.</w:t>
      </w:r>
    </w:p>
    <w:bookmarkEnd w:id="22"/>
    <w:bookmarkStart w:id="23" w:name="the-economic-and-social-impact"/>
    <w:p>
      <w:pPr>
        <w:pStyle w:val="Heading2"/>
      </w:pPr>
      <w:r>
        <w:t xml:space="preserve">The Economic and Social Impact</w:t>
      </w:r>
    </w:p>
    <w:p>
      <w:pPr>
        <w:pStyle w:val="FirstParagraph"/>
      </w:pPr>
      <w:r>
        <w:t xml:space="preserve">The rise of the professional chef class in</w:t>
      </w:r>
      <w:r>
        <w:t xml:space="preserve"> </w:t>
      </w:r>
      <w:r>
        <w:rPr>
          <w:bCs/>
          <w:b/>
        </w:rPr>
        <w:t xml:space="preserve">Sudan Khartoum</w:t>
      </w:r>
      <w:r>
        <w:t xml:space="preserve"> </w:t>
      </w:r>
      <w:r>
        <w:t xml:space="preserve">has had significant economic implications. It has created jobs, from sous-chefs to waitstaff, contributing to the local economy. Furthermore, it has stimulated demand for local agriculture. As chefs emphasize fresh, high-quality ingredients like okra (Bamia), sorghum (Dukha), and Nile perch (Fulka), farmers benefit from a stable market. This symbiotic relationship strengthens the food supply chain in</w:t>
      </w:r>
      <w:r>
        <w:t xml:space="preserve"> </w:t>
      </w:r>
      <w:r>
        <w:rPr>
          <w:bCs/>
          <w:b/>
        </w:rPr>
        <w:t xml:space="preserve">Sudan Khartoum</w:t>
      </w:r>
      <w:r>
        <w:t xml:space="preserve">.</w:t>
      </w:r>
    </w:p>
    <w:p>
      <w:pPr>
        <w:pStyle w:val="BodyText"/>
      </w:pPr>
      <w:r>
        <w:t xml:space="preserve">Socially, the restaurant culture in Sudan Khartoum has become a central part of social life. The chef creates spaces where people can gather, negotiate business, celebrate weddings, or simply enjoy family time. In a city that faces various socio-economic challenges, the dining room often serves as an oasis of normalcy and community. The chef facilitates this by creating welcoming atmospheres through service and food quality.</w:t>
      </w:r>
    </w:p>
    <w:bookmarkEnd w:id="23"/>
    <w:bookmarkStart w:id="24" w:name="X87188b3a38a849746ae737e4166c62be367a4a8"/>
    <w:p>
      <w:pPr>
        <w:pStyle w:val="Heading2"/>
      </w:pPr>
      <w:r>
        <w:t xml:space="preserve">Challenges Facing the Chef in Sudan Khartoum</w:t>
      </w:r>
    </w:p>
    <w:p>
      <w:pPr>
        <w:pStyle w:val="FirstParagraph"/>
      </w:pPr>
      <w:r>
        <w:t xml:space="preserve">Navigating the culinary landscape in</w:t>
      </w:r>
      <w:r>
        <w:t xml:space="preserve"> </w:t>
      </w:r>
      <w:r>
        <w:rPr>
          <w:bCs/>
          <w:b/>
        </w:rPr>
        <w:t xml:space="preserve">Sudan Khartoum</w:t>
      </w:r>
      <w:r>
        <w:t xml:space="preserve"> </w:t>
      </w:r>
      <w:r>
        <w:t xml:space="preserve">is not without its hurdles. The chef must contend with issues such as infrastructure instability, including intermittent power and water supplies, which require significant investment in generators and filtration systems. Economic inflation can make importing specialized equipment or certain exotic ingredients prohibitively expensive. Additionally, there is often a lack of formal culinary education institutions within the city, meaning many chefs in</w:t>
      </w:r>
      <w:r>
        <w:t xml:space="preserve"> </w:t>
      </w:r>
      <w:r>
        <w:rPr>
          <w:bCs/>
          <w:b/>
        </w:rPr>
        <w:t xml:space="preserve">Sudan Khartoum</w:t>
      </w:r>
      <w:r>
        <w:t xml:space="preserve"> </w:t>
      </w:r>
      <w:r>
        <w:t xml:space="preserve">are self-taught or trained through apprenticeships rather than formal gastronomy schools.</w:t>
      </w:r>
    </w:p>
    <w:p>
      <w:pPr>
        <w:pStyle w:val="BodyText"/>
      </w:pPr>
      <w:r>
        <w:t xml:space="preserve">Despite these challenges, the resilience of the Sudanese people shines through in their kitchens. The chef adapts, substitutes, and innovates. This resourcefulness is a testament to the spirit of</w:t>
      </w:r>
      <w:r>
        <w:t xml:space="preserve"> </w:t>
      </w:r>
      <w:r>
        <w:rPr>
          <w:bCs/>
          <w:b/>
        </w:rPr>
        <w:t xml:space="preserve">Sudan Khartoum</w:t>
      </w:r>
      <w:r>
        <w:t xml:space="preserve">. It transforms obstacles into creative opportunities, leading to dishes that are uniquely adapted to local constraints yet globally competitive in flavor.</w:t>
      </w:r>
    </w:p>
    <w:bookmarkEnd w:id="24"/>
    <w:bookmarkStart w:id="25" w:name="Xb1cb5fd23121224a9551380081a76ecae7cd7c4"/>
    <w:p>
      <w:pPr>
        <w:pStyle w:val="Heading2"/>
      </w:pPr>
      <w:r>
        <w:t xml:space="preserve">Conclusion: The Future of Gastronomy in Sudan Khartoum</w:t>
      </w:r>
    </w:p>
    <w:p>
      <w:pPr>
        <w:pStyle w:val="FirstParagraph"/>
      </w:pPr>
      <w:r>
        <w:t xml:space="preserve">In conclusion, the chef plays a pivotal role in the cultural and economic fabric of</w:t>
      </w:r>
      <w:r>
        <w:t xml:space="preserve"> </w:t>
      </w:r>
      <w:r>
        <w:rPr>
          <w:bCs/>
          <w:b/>
        </w:rPr>
        <w:t xml:space="preserve">Sudan Khartoum</w:t>
      </w:r>
      <w:r>
        <w:t xml:space="preserve">. They are historians preserving ancient recipes, innovators pushing culinary boundaries, and community leaders fostering social connection. As</w:t>
      </w:r>
      <w:r>
        <w:t xml:space="preserve"> </w:t>
      </w:r>
      <w:r>
        <w:rPr>
          <w:bCs/>
          <w:b/>
        </w:rPr>
        <w:t xml:space="preserve">Sudan Khartoum</w:t>
      </w:r>
      <w:r>
        <w:t xml:space="preserve"> </w:t>
      </w:r>
      <w:r>
        <w:t xml:space="preserve">continues to evolve on the global stage, its chefs will be instrumental in showcasing the richness of Sudanese culture to the world. The future of gastronomy here looks promising, driven by a new generation of chefs who respect their roots while embracing modernity.</w:t>
      </w:r>
    </w:p>
    <w:p>
      <w:pPr>
        <w:pStyle w:val="BodyText"/>
      </w:pPr>
      <w:r>
        <w:t xml:space="preserve">The story of food in</w:t>
      </w:r>
      <w:r>
        <w:t xml:space="preserve"> </w:t>
      </w:r>
      <w:r>
        <w:rPr>
          <w:bCs/>
          <w:b/>
        </w:rPr>
        <w:t xml:space="preserve">Sudan Khartoum</w:t>
      </w:r>
      <w:r>
        <w:t xml:space="preserve"> </w:t>
      </w:r>
      <w:r>
        <w:t xml:space="preserve">is one of resilience and creativity. It is a narrative written not just with spices and heat, but with the passion and dedication of those who serve it. As we look forward, it is essential to support these culinary professionals. By dining out, appreciating local cuisine, and encouraging culinary education in</w:t>
      </w:r>
      <w:r>
        <w:t xml:space="preserve"> </w:t>
      </w:r>
      <w:r>
        <w:rPr>
          <w:bCs/>
          <w:b/>
        </w:rPr>
        <w:t xml:space="preserve">Sudan Khartoum</w:t>
      </w:r>
      <w:r>
        <w:t xml:space="preserve">, society can help ensure that the chef remains a respected and thriving pillar of this historic city. The taste of Sudan Khartoum is distinct, bold, and enduring—a legacy carried on the plates prepared by its dedicated chefs.</w:t>
      </w:r>
    </w:p>
    <w:p>
      <w:pPr>
        <w:pStyle w:val="BodyText"/>
      </w:pPr>
      <w:r>
        <w:t xml:space="preserve">© 2023 Culinary Insights.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Sudan Khartoum: An Essay on the Modern Chef</dc:title>
  <dc:creator/>
  <dc:language>en</dc:language>
  <cp:keywords/>
  <dcterms:created xsi:type="dcterms:W3CDTF">2026-07-29T06:51:39Z</dcterms:created>
  <dcterms:modified xsi:type="dcterms:W3CDTF">2026-07-29T06:51:39Z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