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ccf2fb1f81fe1e569683d5a7797236cca00caf9"/>
    <w:p>
      <w:pPr>
        <w:pStyle w:val="Heading1"/>
      </w:pPr>
      <w:r>
        <w:t xml:space="preserve">The Culinary Architect: The Role of the Chef in United Arab Emirates Dubai</w:t>
      </w:r>
    </w:p>
    <w:p>
      <w:pPr>
        <w:pStyle w:val="FirstParagraph"/>
      </w:pPr>
      <w:r>
        <w:t xml:space="preserve">In the cosmopolitan landscape of modern gastronomy, few cities have risen as rapidly and spectacularly to prominence as those found within the United Arab Emirates. Specifically, Dubai has transformed from a modest trading port into a global epicenter of luxury, innovation, and cultural fusion. At the heart of this culinary revolution lies a pivotal figure: the Chef. In United Arab Emirates Dubai, the role of the Chef extends far beyond mere food preparation; it encompasses that of an artist, an innovator, a custodian of heritage, and a bridge between diverse cultures. This essay explores how Chefs in Dubai operate as critical agents in shaping the city’s unique culinary identity.</w:t>
      </w:r>
    </w:p>
    <w:bookmarkStart w:id="20" w:name="X5e4b8fd51a65516c4ccc5942d4e351d9459d89d"/>
    <w:p>
      <w:pPr>
        <w:pStyle w:val="Heading2"/>
      </w:pPr>
      <w:r>
        <w:t xml:space="preserve">The Intersection of Tradition and Innovation</w:t>
      </w:r>
    </w:p>
    <w:p>
      <w:pPr>
        <w:pStyle w:val="FirstParagraph"/>
      </w:pPr>
      <w:r>
        <w:t xml:space="preserve">Dubai is often described as a melting pot, where East meets West, and ancient traditions collide with futuristic aspirations. For the Chef operating in this environment, this duality presents both a challenge and an immense opportunity. A Chef in Dubai must possess the technical precision to execute haute cuisine while maintaining a deep respect for local Emirati heritage. The modern Emirati dish is not merely preserved; it is reimagined.</w:t>
      </w:r>
    </w:p>
    <w:p>
      <w:pPr>
        <w:pStyle w:val="BodyText"/>
      </w:pPr>
      <w:r>
        <w:t xml:space="preserve">Chefs here are tasked with deconstructing traditional flavors such as saffron, cardamom, dates, and camel milk. They integrate these ingredients into contemporary plating styles that appeal to an international palate. This fusion cuisine reflects the broader societal narrative of United Arab Emirates Dubai: a place that honors its past while aggressively pursuing the future. The Chef acts as a cultural translator, using food to tell stories of resilience, hospitality (known as</w:t>
      </w:r>
      <w:r>
        <w:t xml:space="preserve"> </w:t>
      </w:r>
      <w:r>
        <w:rPr>
          <w:iCs/>
          <w:i/>
        </w:rPr>
        <w:t xml:space="preserve">Karam</w:t>
      </w:r>
      <w:r>
        <w:t xml:space="preserve">), and communal sharing, thereby educating diners about the roots of Emirati culture amidst a backdrop of glass skyscrapers and artificial islands.</w:t>
      </w:r>
    </w:p>
    <w:bookmarkEnd w:id="20"/>
    <w:bookmarkStart w:id="21" w:name="global-talent-and-exotic-innovation"/>
    <w:p>
      <w:pPr>
        <w:pStyle w:val="Heading2"/>
      </w:pPr>
      <w:r>
        <w:t xml:space="preserve">Global Talent and Exotic Innovation</w:t>
      </w:r>
    </w:p>
    <w:p>
      <w:pPr>
        <w:pStyle w:val="FirstParagraph"/>
      </w:pPr>
      <w:r>
        <w:t xml:space="preserve">The gastronomic scene in Dubai is renowned for its diversity. It hosts some of the most acclaimed restaurants on Earth, ranging from French bistros to Japanese Izakayas. Consequently, the Chef in United Arab Emirates Dubai is often an international expert who brings global techniques to local ingredients. This influx of talent has created a highly competitive and inspiring environment where creativity knows no bounds.</w:t>
      </w:r>
    </w:p>
    <w:p>
      <w:pPr>
        <w:pStyle w:val="BodyText"/>
      </w:pPr>
      <w:r>
        <w:t xml:space="preserve">Innovation in Dubai is not just about new recipes; it is about new experiences. Chefs here are pioneers in immersive dining, utilizing technology, theater, and multi-sensory environments to enhance the act of eating. From underwater restaurants to desert pop-ups under the stars, the Chef must be a director as well as a cook. In United Arab Emirates Dubai, the expectation is that every meal is an event. This demand pushes Chefs to constantly reinvent themselves, ensuring that they remain at the cutting edge of global culinary trends.</w:t>
      </w:r>
    </w:p>
    <w:bookmarkEnd w:id="21"/>
    <w:bookmarkStart w:id="22" w:name="the-chef-as-a-cultural-ambassador"/>
    <w:p>
      <w:pPr>
        <w:pStyle w:val="Heading2"/>
      </w:pPr>
      <w:r>
        <w:t xml:space="preserve">The Chef as a Cultural Ambassador</w:t>
      </w:r>
    </w:p>
    <w:p>
      <w:pPr>
        <w:pStyle w:val="FirstParagraph"/>
      </w:pPr>
      <w:r>
        <w:t xml:space="preserve">Dubai’s demographic is overwhelmingly expatriate, with citizens making up a small minority of the population. However, the influence of Emirati culture remains strong and central to the national identity. Here, the Chef plays a crucial diplomatic role. By introducing international guests to authentic local dishes—such as</w:t>
      </w:r>
      <w:r>
        <w:t xml:space="preserve"> </w:t>
      </w:r>
      <w:r>
        <w:rPr>
          <w:iCs/>
          <w:i/>
        </w:rPr>
        <w:t xml:space="preserve">Harees</w:t>
      </w:r>
      <w:r>
        <w:t xml:space="preserve">,</w:t>
      </w:r>
      <w:r>
        <w:t xml:space="preserve"> </w:t>
      </w:r>
      <w:r>
        <w:rPr>
          <w:iCs/>
          <w:i/>
        </w:rPr>
        <w:t xml:space="preserve">Madfoo</w:t>
      </w:r>
      <w:r>
        <w:t xml:space="preserve">, or freshly caught seafood prepared in traditional ways—the Chef fosters cross-cultural understanding.</w:t>
      </w:r>
    </w:p>
    <w:p>
      <w:pPr>
        <w:pStyle w:val="BodyText"/>
      </w:pPr>
      <w:r>
        <w:t xml:space="preserve">This educational aspect of cooking is vital for United Arab Emirates Dubai, which positions itself as a global hub for tourism and business. The Chef becomes an ambassador, breaking down stereotypes and inviting visitors to engage with the soul of the region through its cuisine. In doing so, Chefs help preserve intangible cultural heritage while simultaneously making it accessible and enjoyable to a global audience that might otherwise remain unaware of these rich traditions.</w:t>
      </w:r>
    </w:p>
    <w:bookmarkEnd w:id="22"/>
    <w:bookmarkStart w:id="23" w:name="sustainability-and-future-responsibility"/>
    <w:p>
      <w:pPr>
        <w:pStyle w:val="Heading2"/>
      </w:pPr>
      <w:r>
        <w:t xml:space="preserve">Sustainability and Future Responsibility</w:t>
      </w:r>
    </w:p>
    <w:p>
      <w:pPr>
        <w:pStyle w:val="FirstParagraph"/>
      </w:pPr>
      <w:r>
        <w:t xml:space="preserve">As United Arab Emirates Dubai moves toward Vision 2030, sustainability has become a central pillar of national strategy. The Chef is increasingly expected to lead by example in this regard. In an arid environment where water scarcity and import dependency are realities, Chefs must demonstrate ingenuity in sourcing and waste reduction.</w:t>
      </w:r>
    </w:p>
    <w:p>
      <w:pPr>
        <w:pStyle w:val="BodyText"/>
      </w:pPr>
      <w:r>
        <w:t xml:space="preserve">Modern Chefs in Dubai are adopting farm-to-table practices, supporting local hydroponic farms that grow fresh produce year-round despite the harsh climate. They are reducing food waste through zero-waste cooking techniques and exploring alternative proteins. The responsibility of the Chef extends to advocating for sustainable seafood and ethical sourcing. By integrating these practices, Chefs contribute to the environmental resilience of United Arab Emirates Dubai, proving that luxury dining and ecological consciousness can coexist.</w:t>
      </w:r>
    </w:p>
    <w:bookmarkEnd w:id="23"/>
    <w:bookmarkStart w:id="24" w:name="conclusion"/>
    <w:p>
      <w:pPr>
        <w:pStyle w:val="Heading2"/>
      </w:pPr>
      <w:r>
        <w:t xml:space="preserve">Conclusion</w:t>
      </w:r>
    </w:p>
    <w:p>
      <w:pPr>
        <w:pStyle w:val="FirstParagraph"/>
      </w:pPr>
      <w:r>
        <w:t xml:space="preserve">In conclusion, the Chef in United Arab Emirates Dubai is a multifaceted professional who serves as an artist, innovator, educator, and steward. The city’s unique position as a bridge between worlds demands that Chefs possess not only culinary skill but also cultural sensitivity and visionary thinking. They navigate the delicate balance of preserving Emirati heritage while embracing global influences, all within an environment that celebrates opulence and innovation. As United Arab Emirates Dubai continues to evolve, the Chef remains central to its narrative, shaping not just what people eat, but how they experience the city’s rich tapestry of culture and progress. Through their craft, Chefs ensure that the culinary landscape of Dubai remains dynamic, inclusive, and profoundly impactful.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Role of the Chef in United Arab Emirates Dubai</dc:title>
  <dc:creator/>
  <dc:language>en</dc:language>
  <cp:keywords/>
  <dcterms:created xsi:type="dcterms:W3CDTF">2026-07-29T15:02:28Z</dcterms:created>
  <dcterms:modified xsi:type="dcterms:W3CDTF">2026-07-29T15:02:28Z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